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明东街道2023年工作计划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2023年，</w:t>
      </w:r>
      <w:bookmarkStart w:id="0" w:name="_GoBack"/>
      <w:bookmarkEnd w:id="0"/>
      <w:r>
        <w:rPr>
          <w:rFonts w:hint="default" w:ascii="Times New Roman" w:hAnsi="Times New Roman" w:cs="Times New Roman"/>
          <w:lang w:val="en-US" w:eastAsia="zh-CN"/>
        </w:rPr>
        <w:t>明东街道将牢牢把握学习宣传贯彻好党的二十大精神这条主线，全力推动街道各项工作“进前列、上台阶”。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（一）坚持工业为重，经济发展再提速。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抓好招商引资。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坚持双招双引“一号工程”不动摇，招引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亿元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项目1个及以上。加大项目落地转化率，促成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已签约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项目投产并升规，全年培育2家企业升规。</w:t>
      </w:r>
      <w:r>
        <w:rPr>
          <w:rFonts w:hint="default" w:ascii="Times New Roman" w:hAnsi="Times New Roman" w:eastAsia="仿宋_GB2312" w:cs="Times New Roman"/>
          <w:b/>
          <w:color w:val="auto"/>
        </w:rPr>
        <w:t>持续做好保障。</w:t>
      </w:r>
      <w:r>
        <w:rPr>
          <w:rFonts w:hint="default" w:ascii="Times New Roman" w:hAnsi="Times New Roman" w:eastAsia="仿宋_GB2312" w:cs="Times New Roman"/>
          <w:color w:val="auto"/>
        </w:rPr>
        <w:t>定位保障城区征地拆迁职能，继续承担明光市城区东进北扩主战场任务，全力做好各类工程、企业建设的保障任务。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（二）坚持农业为本，乡村振兴再突破。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0"/>
          <w:sz w:val="32"/>
          <w:szCs w:val="32"/>
          <w:lang w:val="en-US" w:eastAsia="zh-CN"/>
        </w:rPr>
        <w:t>巩固脱贫攻坚成果。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>围绕“四个不摘”要求，持续巩固“三保障一安全”成果，加强产业、就业帮扶，坚决守住不发生规模性返贫底线。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集体经济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>50万元村3个，30万元村1个。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0"/>
          <w:sz w:val="32"/>
          <w:szCs w:val="32"/>
          <w:lang w:val="en-US" w:eastAsia="zh-CN"/>
        </w:rPr>
        <w:t>发展乡村特色产业。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大力发展农旅结合产业，利用“抹山情结”聚人气，发展采摘业，在原有600余亩的草莓、葡萄、冬桃、西瓜基础上，再增加300亩特色产业，形成抹山沿线产业带。进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步提升唐郢村“千亩果园”基地，招引加工业，提升效益。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提升农村人居环境。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加强村庄“五清一改”整治，</w:t>
      </w:r>
      <w:r>
        <w:rPr>
          <w:rFonts w:hint="default" w:ascii="Times New Roman" w:hAnsi="Times New Roman" w:eastAsia="仿宋_GB2312" w:cs="Times New Roman"/>
          <w:szCs w:val="32"/>
        </w:rPr>
        <w:t>做好农业面源污染防治，推进“三大革命”，</w:t>
      </w:r>
      <w:r>
        <w:rPr>
          <w:rFonts w:hint="default" w:ascii="Times New Roman" w:hAnsi="Times New Roman" w:eastAsia="仿宋_GB2312" w:cs="Times New Roman"/>
          <w:bCs/>
          <w:color w:val="auto"/>
          <w:kern w:val="34"/>
          <w:sz w:val="32"/>
          <w:szCs w:val="32"/>
          <w:lang w:val="en-US" w:eastAsia="zh-CN" w:bidi="ar-SA"/>
        </w:rPr>
        <w:t>持续巩固抹山柿元、高庄等示范点整治成果，</w:t>
      </w:r>
      <w:r>
        <w:rPr>
          <w:rFonts w:hint="default" w:ascii="Times New Roman" w:hAnsi="Times New Roman" w:cs="Times New Roman"/>
          <w:bCs/>
          <w:color w:val="auto"/>
          <w:kern w:val="34"/>
          <w:sz w:val="32"/>
          <w:szCs w:val="32"/>
          <w:lang w:val="en-US" w:eastAsia="zh-CN" w:bidi="ar-SA"/>
        </w:rPr>
        <w:t>打造抹山朱圩、王郢</w:t>
      </w:r>
      <w:r>
        <w:rPr>
          <w:rFonts w:hint="default" w:ascii="Times New Roman" w:hAnsi="Times New Roman" w:eastAsia="仿宋_GB2312" w:cs="Times New Roman"/>
          <w:bCs/>
          <w:color w:val="auto"/>
          <w:kern w:val="34"/>
          <w:sz w:val="32"/>
          <w:szCs w:val="32"/>
          <w:lang w:val="en-US" w:eastAsia="zh-CN" w:bidi="ar-SA"/>
        </w:rPr>
        <w:t>等</w:t>
      </w:r>
      <w:r>
        <w:rPr>
          <w:rFonts w:hint="default" w:ascii="Times New Roman" w:hAnsi="Times New Roman" w:cs="Times New Roman"/>
          <w:bCs/>
          <w:color w:val="auto"/>
          <w:kern w:val="34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bCs/>
          <w:color w:val="auto"/>
          <w:kern w:val="34"/>
          <w:sz w:val="32"/>
          <w:szCs w:val="32"/>
          <w:lang w:val="en-US" w:eastAsia="zh-CN" w:bidi="ar-SA"/>
        </w:rPr>
        <w:t>个新建人居环境示范点建设。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34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（三）坚持生态为基，街村居面貌再提升。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0"/>
          <w:sz w:val="32"/>
          <w:szCs w:val="32"/>
          <w:lang w:val="en-US" w:eastAsia="zh-CN"/>
        </w:rPr>
        <w:t>强化创建成效。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办事处、新塘社区、大纪村为重点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深入开展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文明创建，全力以赴争创全国文明城市。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0"/>
          <w:sz w:val="32"/>
          <w:szCs w:val="32"/>
          <w:lang w:val="en-US" w:eastAsia="zh-CN"/>
        </w:rPr>
        <w:t>深化生态保护。</w:t>
      </w:r>
      <w:r>
        <w:rPr>
          <w:rFonts w:hint="default" w:ascii="Times New Roman" w:hAnsi="Times New Roman" w:eastAsia="仿宋_GB2312" w:cs="Times New Roman"/>
          <w:bCs/>
          <w:color w:val="auto"/>
          <w:kern w:val="34"/>
          <w:sz w:val="32"/>
          <w:szCs w:val="32"/>
          <w:lang w:val="en-US" w:eastAsia="zh-CN" w:bidi="ar-SA"/>
        </w:rPr>
        <w:t>深入开展农村黑臭水体专项整治、全面做好环保督查反馈问题整改；全面落实“河（湖）长制”“林长制”，常态化开展秸秆禁烧和矿山整治综合巡查。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34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坚持安全为要，稳定局面再</w:t>
      </w:r>
      <w:r>
        <w:rPr>
          <w:rFonts w:hint="default" w:ascii="Times New Roman" w:hAnsi="Times New Roman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巩固。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34"/>
          <w:sz w:val="32"/>
          <w:szCs w:val="32"/>
          <w:lang w:val="en-US" w:eastAsia="zh-CN" w:bidi="ar-SA"/>
        </w:rPr>
        <w:t>织密疫情防控网。</w:t>
      </w:r>
      <w:r>
        <w:rPr>
          <w:rFonts w:hint="default" w:ascii="Times New Roman" w:hAnsi="Times New Roman" w:eastAsia="仿宋_GB2312" w:cs="Times New Roman"/>
          <w:bCs/>
          <w:color w:val="auto"/>
          <w:kern w:val="34"/>
          <w:sz w:val="32"/>
          <w:szCs w:val="32"/>
          <w:lang w:val="en-US" w:eastAsia="zh-CN" w:bidi="ar-SA"/>
        </w:rPr>
        <w:t>坚持“外防输入、内防反弹”，抓好联防联控，压实“四方责任”，落实常态化疫情防控措施。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34"/>
          <w:sz w:val="32"/>
          <w:szCs w:val="32"/>
          <w:lang w:val="en-US" w:eastAsia="zh-CN" w:bidi="ar-SA"/>
        </w:rPr>
        <w:t>守住安全生命线。</w:t>
      </w:r>
      <w:r>
        <w:rPr>
          <w:rFonts w:hint="default" w:ascii="Times New Roman" w:hAnsi="Times New Roman" w:eastAsia="仿宋_GB2312" w:cs="Times New Roman"/>
          <w:bCs/>
          <w:color w:val="auto"/>
          <w:kern w:val="34"/>
          <w:sz w:val="32"/>
          <w:szCs w:val="32"/>
          <w:lang w:val="en-US" w:eastAsia="zh-CN" w:bidi="ar-SA"/>
        </w:rPr>
        <w:t>深入推进安全生产专项整治行动，持续深化“大排查大整改大提升”专项行动，加强食品药品监管，坚守安全底线和发展红线。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34"/>
          <w:sz w:val="32"/>
          <w:szCs w:val="32"/>
          <w:lang w:val="en-US" w:eastAsia="zh-CN" w:bidi="ar-SA"/>
        </w:rPr>
        <w:t>筑牢稳定压舱石。</w:t>
      </w:r>
      <w:r>
        <w:rPr>
          <w:rFonts w:hint="default" w:ascii="Times New Roman" w:hAnsi="Times New Roman" w:eastAsia="仿宋_GB2312" w:cs="Times New Roman"/>
          <w:bCs/>
          <w:color w:val="auto"/>
          <w:kern w:val="34"/>
          <w:sz w:val="32"/>
          <w:szCs w:val="32"/>
          <w:lang w:val="en-US" w:eastAsia="zh-CN" w:bidi="ar-SA"/>
        </w:rPr>
        <w:t>深入推进平安明东建设，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持续开展扫黑除恶和“双提升”工作</w:t>
      </w:r>
      <w:r>
        <w:rPr>
          <w:rFonts w:hint="default" w:ascii="Times New Roman" w:hAnsi="Times New Roman" w:eastAsia="仿宋_GB2312" w:cs="Times New Roman"/>
          <w:bCs/>
          <w:color w:val="auto"/>
          <w:kern w:val="34"/>
          <w:sz w:val="32"/>
          <w:szCs w:val="32"/>
          <w:lang w:val="en-US" w:eastAsia="zh-CN" w:bidi="ar-SA"/>
        </w:rPr>
        <w:t>，深入开展化解信访积案专项工作，有效化解信访矛盾和群众纠纷，确保社会大局和谐稳定。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52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（五）坚持人民至上，民生福祉再增进。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0"/>
          <w:sz w:val="32"/>
          <w:szCs w:val="32"/>
          <w:lang w:val="en-US" w:eastAsia="zh-CN"/>
        </w:rPr>
        <w:t>强化兜底保障。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精心办好民生实事项目，落实全民参保计划，做好困难人员、残疾人救助服务，</w:t>
      </w:r>
      <w:r>
        <w:rPr>
          <w:rFonts w:hint="default" w:ascii="Times New Roman" w:hAnsi="Times New Roman" w:eastAsia="仿宋_GB2312" w:cs="Times New Roman"/>
          <w:bCs/>
          <w:color w:val="auto"/>
          <w:kern w:val="34"/>
          <w:sz w:val="32"/>
          <w:szCs w:val="32"/>
          <w:lang w:val="en-US" w:eastAsia="zh-CN" w:bidi="ar-SA"/>
        </w:rPr>
        <w:t>落实十项“暖民心”行动。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0"/>
          <w:sz w:val="32"/>
          <w:szCs w:val="32"/>
          <w:lang w:val="en-US" w:eastAsia="zh-CN"/>
        </w:rPr>
        <w:t>促进文化繁荣。</w:t>
      </w:r>
      <w:r>
        <w:rPr>
          <w:rFonts w:hint="default" w:ascii="Times New Roman" w:hAnsi="Times New Roman" w:eastAsia="仿宋_GB2312" w:cs="Times New Roman"/>
          <w:bCs/>
          <w:color w:val="auto"/>
          <w:kern w:val="34"/>
          <w:sz w:val="32"/>
          <w:szCs w:val="32"/>
          <w:lang w:val="en-US" w:eastAsia="zh-CN" w:bidi="ar-SA"/>
        </w:rPr>
        <w:t>深入开展文化惠民活动，大力发展体育事业，广泛开展全民健身体育活动，依托新时代文明实践所站，开展群众喜闻乐见的志愿服务活动，打通服务群众最后一公里。</w:t>
      </w:r>
    </w:p>
    <w:sectPr>
      <w:footerReference r:id="rId3" w:type="default"/>
      <w:pgSz w:w="11907" w:h="16839"/>
      <w:pgMar w:top="2098" w:right="1531" w:bottom="1984" w:left="1531" w:header="851" w:footer="992" w:gutter="0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2044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6.1pt;width:7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4GYKdEAAAADAQAADwAAAAAAAAABACAAAAAiAAAAZHJzL2Rvd25yZXYueG1sUEsB&#10;AhQAFAAAAAgAh07iQOz6aWfDAQAAowMAAA4AAAAAAAAAAQAgAAAAI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Njc4MzQ1ZTljMmYyNjk2ZjM4NTJjZmMyNmFhM2YifQ=="/>
  </w:docVars>
  <w:rsids>
    <w:rsidRoot w:val="004C21D8"/>
    <w:rsid w:val="00015028"/>
    <w:rsid w:val="0006594E"/>
    <w:rsid w:val="00067A53"/>
    <w:rsid w:val="00077BBF"/>
    <w:rsid w:val="000B3713"/>
    <w:rsid w:val="000C014C"/>
    <w:rsid w:val="000D53E2"/>
    <w:rsid w:val="000D5B85"/>
    <w:rsid w:val="000E5741"/>
    <w:rsid w:val="000F1597"/>
    <w:rsid w:val="00144994"/>
    <w:rsid w:val="00153952"/>
    <w:rsid w:val="00156BEC"/>
    <w:rsid w:val="00160F60"/>
    <w:rsid w:val="00164FFA"/>
    <w:rsid w:val="001759F7"/>
    <w:rsid w:val="001D1C80"/>
    <w:rsid w:val="00214817"/>
    <w:rsid w:val="002216DB"/>
    <w:rsid w:val="00231568"/>
    <w:rsid w:val="002419F1"/>
    <w:rsid w:val="00253FDB"/>
    <w:rsid w:val="002B396B"/>
    <w:rsid w:val="00315BB0"/>
    <w:rsid w:val="00360D29"/>
    <w:rsid w:val="0037016F"/>
    <w:rsid w:val="003967A1"/>
    <w:rsid w:val="003973BC"/>
    <w:rsid w:val="003F5DB9"/>
    <w:rsid w:val="004318A8"/>
    <w:rsid w:val="00484F01"/>
    <w:rsid w:val="004C21D8"/>
    <w:rsid w:val="004D37D6"/>
    <w:rsid w:val="004D3FB5"/>
    <w:rsid w:val="004F47B7"/>
    <w:rsid w:val="00517AF3"/>
    <w:rsid w:val="005350EE"/>
    <w:rsid w:val="0053721E"/>
    <w:rsid w:val="00552303"/>
    <w:rsid w:val="0056720F"/>
    <w:rsid w:val="005A2A64"/>
    <w:rsid w:val="005C4BA1"/>
    <w:rsid w:val="005D15F4"/>
    <w:rsid w:val="005F43EE"/>
    <w:rsid w:val="00612246"/>
    <w:rsid w:val="0064197E"/>
    <w:rsid w:val="00646A31"/>
    <w:rsid w:val="006470ED"/>
    <w:rsid w:val="006554F5"/>
    <w:rsid w:val="006A0E67"/>
    <w:rsid w:val="006A52E6"/>
    <w:rsid w:val="006E5DEA"/>
    <w:rsid w:val="007168D2"/>
    <w:rsid w:val="007334B7"/>
    <w:rsid w:val="00785C85"/>
    <w:rsid w:val="00793343"/>
    <w:rsid w:val="00796D4D"/>
    <w:rsid w:val="007A055D"/>
    <w:rsid w:val="007C60E8"/>
    <w:rsid w:val="008624DF"/>
    <w:rsid w:val="00891F0A"/>
    <w:rsid w:val="008B06F4"/>
    <w:rsid w:val="008D49AA"/>
    <w:rsid w:val="008F4E2E"/>
    <w:rsid w:val="008F7A37"/>
    <w:rsid w:val="00953FAC"/>
    <w:rsid w:val="009C4D0C"/>
    <w:rsid w:val="009E2E9F"/>
    <w:rsid w:val="00A0542D"/>
    <w:rsid w:val="00A30358"/>
    <w:rsid w:val="00A82BAC"/>
    <w:rsid w:val="00AA5415"/>
    <w:rsid w:val="00AD16CE"/>
    <w:rsid w:val="00AE4596"/>
    <w:rsid w:val="00AF5AD2"/>
    <w:rsid w:val="00B27EEB"/>
    <w:rsid w:val="00B63E6B"/>
    <w:rsid w:val="00B72EA8"/>
    <w:rsid w:val="00B769EF"/>
    <w:rsid w:val="00BA2A9A"/>
    <w:rsid w:val="00BA5C15"/>
    <w:rsid w:val="00BA5D02"/>
    <w:rsid w:val="00BF56EF"/>
    <w:rsid w:val="00C8425E"/>
    <w:rsid w:val="00C86210"/>
    <w:rsid w:val="00C91435"/>
    <w:rsid w:val="00CA3D35"/>
    <w:rsid w:val="00CD12B9"/>
    <w:rsid w:val="00CE7B59"/>
    <w:rsid w:val="00D04658"/>
    <w:rsid w:val="00D12659"/>
    <w:rsid w:val="00D20DF9"/>
    <w:rsid w:val="00D23A41"/>
    <w:rsid w:val="00D40E99"/>
    <w:rsid w:val="00D4621C"/>
    <w:rsid w:val="00D725A0"/>
    <w:rsid w:val="00D85D0A"/>
    <w:rsid w:val="00DA1BFC"/>
    <w:rsid w:val="00DB3A03"/>
    <w:rsid w:val="00DB3AFA"/>
    <w:rsid w:val="00DC0C4C"/>
    <w:rsid w:val="00DF16C0"/>
    <w:rsid w:val="00E0060F"/>
    <w:rsid w:val="00E07600"/>
    <w:rsid w:val="00E11DB6"/>
    <w:rsid w:val="00E30045"/>
    <w:rsid w:val="00E35EAE"/>
    <w:rsid w:val="00EC32F8"/>
    <w:rsid w:val="00EC5678"/>
    <w:rsid w:val="00F96455"/>
    <w:rsid w:val="00FD6BD7"/>
    <w:rsid w:val="00FD7F2A"/>
    <w:rsid w:val="00FE0709"/>
    <w:rsid w:val="02133AB7"/>
    <w:rsid w:val="03EE639E"/>
    <w:rsid w:val="04A5449A"/>
    <w:rsid w:val="05B61EA9"/>
    <w:rsid w:val="065564A8"/>
    <w:rsid w:val="06CF320B"/>
    <w:rsid w:val="06D3701E"/>
    <w:rsid w:val="080044F7"/>
    <w:rsid w:val="08FB742D"/>
    <w:rsid w:val="09A82C1E"/>
    <w:rsid w:val="09C33188"/>
    <w:rsid w:val="0A29434F"/>
    <w:rsid w:val="0AFC5684"/>
    <w:rsid w:val="0B6406D5"/>
    <w:rsid w:val="0C544D8D"/>
    <w:rsid w:val="0D5958EC"/>
    <w:rsid w:val="0E101D60"/>
    <w:rsid w:val="0F3330FE"/>
    <w:rsid w:val="0F91692E"/>
    <w:rsid w:val="0FEA71E4"/>
    <w:rsid w:val="13200D07"/>
    <w:rsid w:val="13517A9E"/>
    <w:rsid w:val="13523396"/>
    <w:rsid w:val="13985496"/>
    <w:rsid w:val="13CB5CF8"/>
    <w:rsid w:val="13E5647D"/>
    <w:rsid w:val="166B3108"/>
    <w:rsid w:val="16AA2A16"/>
    <w:rsid w:val="18370F3B"/>
    <w:rsid w:val="19457E90"/>
    <w:rsid w:val="19FE055E"/>
    <w:rsid w:val="1B6A0550"/>
    <w:rsid w:val="1B9F6A32"/>
    <w:rsid w:val="208406DE"/>
    <w:rsid w:val="226F5A01"/>
    <w:rsid w:val="23375DDF"/>
    <w:rsid w:val="2481136C"/>
    <w:rsid w:val="248C4A00"/>
    <w:rsid w:val="259D093A"/>
    <w:rsid w:val="26A467F9"/>
    <w:rsid w:val="270C6737"/>
    <w:rsid w:val="27F10919"/>
    <w:rsid w:val="28613603"/>
    <w:rsid w:val="29E44CFC"/>
    <w:rsid w:val="2A096DCD"/>
    <w:rsid w:val="2A155464"/>
    <w:rsid w:val="2BCC0AEB"/>
    <w:rsid w:val="2BF13B8B"/>
    <w:rsid w:val="2C431CB5"/>
    <w:rsid w:val="2CA77411"/>
    <w:rsid w:val="2CDD1119"/>
    <w:rsid w:val="2D5E39BD"/>
    <w:rsid w:val="2DB27E80"/>
    <w:rsid w:val="2ED346AB"/>
    <w:rsid w:val="2F5774A9"/>
    <w:rsid w:val="30305960"/>
    <w:rsid w:val="30434FBC"/>
    <w:rsid w:val="317E0484"/>
    <w:rsid w:val="3227191F"/>
    <w:rsid w:val="33052EEA"/>
    <w:rsid w:val="33C10D7D"/>
    <w:rsid w:val="35367829"/>
    <w:rsid w:val="35893736"/>
    <w:rsid w:val="36E46FCA"/>
    <w:rsid w:val="376A19D2"/>
    <w:rsid w:val="3827503B"/>
    <w:rsid w:val="389650D2"/>
    <w:rsid w:val="39C03E96"/>
    <w:rsid w:val="3A6E5A48"/>
    <w:rsid w:val="3BD01B51"/>
    <w:rsid w:val="3E3E7246"/>
    <w:rsid w:val="3ECE6BC0"/>
    <w:rsid w:val="444A7ABB"/>
    <w:rsid w:val="45874800"/>
    <w:rsid w:val="459E3CE7"/>
    <w:rsid w:val="463D03D2"/>
    <w:rsid w:val="473411BA"/>
    <w:rsid w:val="47362FCA"/>
    <w:rsid w:val="478E6996"/>
    <w:rsid w:val="496417DC"/>
    <w:rsid w:val="4974720D"/>
    <w:rsid w:val="4B821D37"/>
    <w:rsid w:val="4B8344CE"/>
    <w:rsid w:val="4D21067B"/>
    <w:rsid w:val="4D530760"/>
    <w:rsid w:val="4DD620F6"/>
    <w:rsid w:val="4EFD7600"/>
    <w:rsid w:val="4F6F5739"/>
    <w:rsid w:val="4FEE15A1"/>
    <w:rsid w:val="53553BD8"/>
    <w:rsid w:val="547F2AB3"/>
    <w:rsid w:val="559362C5"/>
    <w:rsid w:val="564F32FC"/>
    <w:rsid w:val="565404F7"/>
    <w:rsid w:val="56907D1C"/>
    <w:rsid w:val="587028CD"/>
    <w:rsid w:val="58FF50F2"/>
    <w:rsid w:val="5B8A7D73"/>
    <w:rsid w:val="5BCE1603"/>
    <w:rsid w:val="5BE60B84"/>
    <w:rsid w:val="5D095C12"/>
    <w:rsid w:val="5E2E4F9C"/>
    <w:rsid w:val="5FA26D52"/>
    <w:rsid w:val="5FFD358C"/>
    <w:rsid w:val="613E2005"/>
    <w:rsid w:val="61767D82"/>
    <w:rsid w:val="62062D69"/>
    <w:rsid w:val="642B6E7B"/>
    <w:rsid w:val="65875707"/>
    <w:rsid w:val="66555FE0"/>
    <w:rsid w:val="685F3B47"/>
    <w:rsid w:val="68A67929"/>
    <w:rsid w:val="69A0375F"/>
    <w:rsid w:val="6A4C0F5D"/>
    <w:rsid w:val="6AFA6D10"/>
    <w:rsid w:val="6BA22DC9"/>
    <w:rsid w:val="6D3A2B01"/>
    <w:rsid w:val="6DBE03D4"/>
    <w:rsid w:val="6F53589B"/>
    <w:rsid w:val="6FC73C2A"/>
    <w:rsid w:val="6FE83A01"/>
    <w:rsid w:val="705E4617"/>
    <w:rsid w:val="72AD0A21"/>
    <w:rsid w:val="741179CB"/>
    <w:rsid w:val="74377F01"/>
    <w:rsid w:val="75247B67"/>
    <w:rsid w:val="79A54DB8"/>
    <w:rsid w:val="7AB64E7C"/>
    <w:rsid w:val="7B4E4EFC"/>
    <w:rsid w:val="7C5D2108"/>
    <w:rsid w:val="7EA24B59"/>
    <w:rsid w:val="7FF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basedOn w:val="1"/>
    <w:next w:val="1"/>
    <w:qFormat/>
    <w:uiPriority w:val="99"/>
    <w:pPr>
      <w:ind w:left="200" w:leftChars="200"/>
    </w:pPr>
  </w:style>
  <w:style w:type="paragraph" w:styleId="3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locked/>
    <w:uiPriority w:val="0"/>
    <w:pPr>
      <w:spacing w:line="560" w:lineRule="exact"/>
      <w:ind w:firstLine="3360" w:firstLineChars="1050"/>
    </w:pPr>
    <w:rPr>
      <w:rFonts w:ascii="楷体_GB2312" w:hAnsi="仿宋" w:eastAsia="楷体_GB2312"/>
      <w:color w:val="000000"/>
      <w:sz w:val="32"/>
      <w:szCs w:val="32"/>
    </w:rPr>
  </w:style>
  <w:style w:type="paragraph" w:styleId="8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Footer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2">
    <w:name w:val="批注框文本 Char"/>
    <w:basedOn w:val="10"/>
    <w:link w:val="4"/>
    <w:semiHidden/>
    <w:qFormat/>
    <w:locked/>
    <w:uiPriority w:val="99"/>
    <w:rPr>
      <w:rFonts w:ascii="Calibri" w:hAnsi="Calibri" w:eastAsia="仿宋_GB2312" w:cs="Calibr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locked/>
    <w:uiPriority w:val="99"/>
    <w:rPr>
      <w:rFonts w:ascii="Times New Roman" w:hAnsi="Times New Roman" w:eastAsia="宋体" w:cs="Times New Roman"/>
      <w:sz w:val="21"/>
      <w:szCs w:val="21"/>
    </w:rPr>
  </w:style>
  <w:style w:type="character" w:customStyle="1" w:styleId="14">
    <w:name w:val="页眉 Char"/>
    <w:basedOn w:val="10"/>
    <w:link w:val="6"/>
    <w:qFormat/>
    <w:locked/>
    <w:uiPriority w:val="99"/>
    <w:rPr>
      <w:rFonts w:ascii="Calibri" w:hAnsi="Calibri" w:eastAsia="仿宋_GB2312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3797</Words>
  <Characters>3941</Characters>
  <Lines>27</Lines>
  <Paragraphs>7</Paragraphs>
  <TotalTime>6</TotalTime>
  <ScaleCrop>false</ScaleCrop>
  <LinksUpToDate>false</LinksUpToDate>
  <CharactersWithSpaces>3942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2021-05-24T06:39:00Z</dcterms:created>
  <dc:creator>李松</dc:creator>
  <cp:lastModifiedBy>胡玲玲</cp:lastModifiedBy>
  <cp:lastPrinted>2023-04-10T07:34:00Z</cp:lastPrinted>
  <dcterms:modified xsi:type="dcterms:W3CDTF">2023-05-16T00:49:15Z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33A5A224ADE042B9871191DCF397112F</vt:lpwstr>
  </property>
</Properties>
</file>