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月份工作落实情况汇报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中共潘村镇委员会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（202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8月份以来，潘村镇围绕“安全”“发展”两大主题，努力守好安全底线，谋求发展高线，优化民生曲线，各项工作取得阶段性成效。现将一个月工作开展情况汇报如下：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</w:rPr>
        <w:t>重点工作完成情况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（一）项目是核心抓手。</w:t>
      </w:r>
      <w:r>
        <w:rPr>
          <w:rFonts w:hint="eastAsia"/>
          <w:b/>
          <w:bCs/>
          <w:color w:val="auto"/>
          <w:lang w:val="en-US" w:eastAsia="zh-CN"/>
        </w:rPr>
        <w:t>一是社会投资项目有突破。</w:t>
      </w:r>
      <w:r>
        <w:rPr>
          <w:rFonts w:hint="eastAsia"/>
          <w:color w:val="auto"/>
          <w:lang w:val="en-US" w:eastAsia="zh-CN"/>
        </w:rPr>
        <w:t>2个亿元以上招商企业相继开工建设。</w:t>
      </w:r>
      <w:r>
        <w:rPr>
          <w:rFonts w:hint="eastAsia"/>
          <w:color w:val="auto"/>
          <w:lang w:val="en-US" w:eastAsia="zh-CN"/>
        </w:rPr>
        <w:t>安徽鑫联明年产重钙新材料80万吨建设项目开工并开展施工前期工作；总投资1.2亿元的先邦纺织年加工1万吨长毛绒项目于本月25日顺利开工。</w:t>
      </w:r>
      <w:r>
        <w:rPr>
          <w:rFonts w:hint="eastAsia"/>
          <w:b/>
          <w:bCs/>
          <w:color w:val="auto"/>
          <w:lang w:val="en-US" w:eastAsia="zh-CN"/>
        </w:rPr>
        <w:t>二是政府投资项目有进展。</w:t>
      </w:r>
      <w:r>
        <w:rPr>
          <w:rFonts w:hint="eastAsia"/>
          <w:b w:val="0"/>
          <w:bCs w:val="0"/>
          <w:color w:val="auto"/>
          <w:lang w:val="en-US" w:eastAsia="zh-CN"/>
        </w:rPr>
        <w:t>中淮标准化厂房建设形象进度已达90%；潘村镇集镇污水管网贯通工程项目形象进度80%；潘村镇赤山桥重建项目形象进度30%。</w:t>
      </w:r>
      <w:r>
        <w:rPr>
          <w:rFonts w:hint="eastAsia"/>
          <w:color w:val="auto"/>
          <w:lang w:val="en-US" w:eastAsia="zh-CN"/>
        </w:rPr>
        <w:t>曹塘村二郎组人居环境整治项目已施工完毕，正在进行重要节点提升打造；范庄人居环境整治工程已进场施工，目前已铺设污水管道3000余米。</w:t>
      </w:r>
      <w:r>
        <w:rPr>
          <w:rFonts w:hint="eastAsia"/>
          <w:color w:val="auto"/>
          <w:lang w:val="en-US" w:eastAsia="zh-CN"/>
        </w:rPr>
        <w:t>潘村镇跨村联建烘干中心项目和丰收圩道路拓宽工程已进场招标，预计近期开工建设。</w:t>
      </w:r>
      <w:r>
        <w:rPr>
          <w:rFonts w:hint="default"/>
          <w:color w:val="auto"/>
          <w:lang w:val="en-US" w:eastAsia="zh-CN"/>
        </w:rPr>
        <w:t>2条2023年</w:t>
      </w:r>
      <w:r>
        <w:rPr>
          <w:rFonts w:hint="eastAsia"/>
          <w:color w:val="auto"/>
          <w:lang w:val="en-US" w:eastAsia="zh-CN"/>
        </w:rPr>
        <w:t>乡村振兴</w:t>
      </w:r>
      <w:r>
        <w:rPr>
          <w:rFonts w:hint="default"/>
          <w:color w:val="auto"/>
          <w:lang w:val="en-US" w:eastAsia="zh-CN"/>
        </w:rPr>
        <w:t>衔接资金道路</w:t>
      </w:r>
      <w:r>
        <w:rPr>
          <w:rFonts w:hint="eastAsia"/>
          <w:color w:val="auto"/>
          <w:lang w:val="en-US" w:eastAsia="zh-CN"/>
        </w:rPr>
        <w:t>项目完成</w:t>
      </w:r>
      <w:r>
        <w:rPr>
          <w:rFonts w:hint="default"/>
          <w:color w:val="auto"/>
          <w:lang w:val="en-US" w:eastAsia="zh-CN"/>
        </w:rPr>
        <w:t>审计工作</w:t>
      </w:r>
      <w:r>
        <w:rPr>
          <w:rFonts w:hint="eastAsia"/>
          <w:color w:val="auto"/>
          <w:lang w:val="en-US" w:eastAsia="zh-CN"/>
        </w:rPr>
        <w:t>和</w:t>
      </w:r>
      <w:r>
        <w:rPr>
          <w:rFonts w:hint="default"/>
          <w:color w:val="auto"/>
          <w:lang w:val="en-US" w:eastAsia="zh-CN"/>
        </w:rPr>
        <w:t>100%请款。</w:t>
      </w:r>
      <w:r>
        <w:rPr>
          <w:rFonts w:hint="eastAsia"/>
          <w:b/>
          <w:bCs/>
          <w:color w:val="auto"/>
          <w:lang w:val="en-US" w:eastAsia="zh-CN"/>
        </w:rPr>
        <w:t>三是产业项目有亮点。</w:t>
      </w:r>
      <w:r>
        <w:rPr>
          <w:rFonts w:hint="eastAsia"/>
          <w:color w:val="auto"/>
          <w:lang w:val="en-US" w:eastAsia="zh-CN"/>
        </w:rPr>
        <w:t>8月1日，滁州市人大常委会主任王图强率队调研潘村镇广源水产项目，对科技兴产和农旅结合发展给予充分肯定；8月10日，省农业农村厅刘明刚处长带队到潘村镇调研乡村振兴工作，为潘村产业市场化发展牵线搭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（二）安全是首要前提。</w:t>
      </w:r>
      <w:r>
        <w:rPr>
          <w:rFonts w:hint="eastAsia"/>
          <w:b/>
          <w:bCs/>
          <w:color w:val="auto"/>
          <w:lang w:val="en-US" w:eastAsia="zh-CN"/>
        </w:rPr>
        <w:t>一是会议上统一思想。</w:t>
      </w:r>
      <w:r>
        <w:rPr>
          <w:rFonts w:hint="eastAsia"/>
          <w:color w:val="auto"/>
          <w:lang w:val="en-US" w:eastAsia="zh-CN"/>
        </w:rPr>
        <w:t>8月8日，潘村镇组织召开安委会2023年第二次全体（扩大）会议，镇村主要负责同志、相关职能部门负责人、重点企业负责人等80余人参加了会议。会议集中观看了安全生产警示教育片，并与重点企业代表签订了安全生产责任承诺书。还对城建、森林防火、道路交通、烟花爆竹、危化品、密闭空间作业等领域安全作了安排部署。</w:t>
      </w:r>
      <w:r>
        <w:rPr>
          <w:rFonts w:hint="eastAsia"/>
          <w:b/>
          <w:bCs/>
          <w:color w:val="auto"/>
          <w:lang w:val="en-US" w:eastAsia="zh-CN"/>
        </w:rPr>
        <w:t>二是行动中压实责任。</w:t>
      </w:r>
      <w:r>
        <w:rPr>
          <w:rFonts w:hint="eastAsia"/>
          <w:color w:val="auto"/>
          <w:lang w:val="en-US" w:eastAsia="zh-CN"/>
        </w:rPr>
        <w:t>开展醇基燃料等新型液体燃料安全专项整治，排查使用醇基燃料单位16家，发现问题隐患6处，全部整改完成；开展加油站点、危化品使用企业、燃气站点安全生产专项检查行动，检查单位10家，排查隐患6处，全部整改完成；常态化每日开展防溺水巡查。</w:t>
      </w:r>
      <w:r>
        <w:rPr>
          <w:rFonts w:hint="eastAsia"/>
          <w:b/>
          <w:bCs/>
          <w:color w:val="auto"/>
          <w:lang w:val="en-US" w:eastAsia="zh-CN"/>
        </w:rPr>
        <w:t>三是事件后有效</w:t>
      </w:r>
      <w:r>
        <w:rPr>
          <w:rFonts w:hint="eastAsia"/>
          <w:b/>
          <w:bCs/>
          <w:color w:val="auto"/>
          <w:lang w:val="en-US" w:eastAsia="zh-CN"/>
        </w:rPr>
        <w:t>处置</w:t>
      </w:r>
      <w:r>
        <w:rPr>
          <w:rFonts w:hint="eastAsia"/>
          <w:b/>
          <w:bCs/>
          <w:color w:val="auto"/>
          <w:lang w:val="en-US" w:eastAsia="zh-CN"/>
        </w:rPr>
        <w:t>。</w:t>
      </w:r>
      <w:r>
        <w:rPr>
          <w:rFonts w:hint="eastAsia"/>
          <w:color w:val="auto"/>
          <w:lang w:val="en-US" w:eastAsia="zh-CN"/>
        </w:rPr>
        <w:t>8月7日，发生在</w:t>
      </w:r>
      <w:r>
        <w:rPr>
          <w:rFonts w:hint="eastAsia"/>
          <w:color w:val="auto"/>
          <w:lang w:val="en-US" w:eastAsia="zh-CN"/>
        </w:rPr>
        <w:t>潘村境内</w:t>
      </w:r>
      <w:r>
        <w:rPr>
          <w:rFonts w:hint="eastAsia"/>
          <w:color w:val="auto"/>
          <w:lang w:val="en-US" w:eastAsia="zh-CN"/>
        </w:rPr>
        <w:t>的交通事故平稳解决。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（三）环境是基本底色。</w:t>
      </w:r>
      <w:r>
        <w:rPr>
          <w:rFonts w:hint="eastAsia"/>
          <w:b/>
          <w:bCs/>
          <w:color w:val="auto"/>
          <w:lang w:val="en-US" w:eastAsia="zh-CN"/>
        </w:rPr>
        <w:t>村庄区域</w:t>
      </w:r>
      <w:r>
        <w:rPr>
          <w:rFonts w:hint="eastAsia"/>
          <w:color w:val="auto"/>
          <w:lang w:val="en-US" w:eastAsia="zh-CN"/>
        </w:rPr>
        <w:t>以村为单位，采取“镇干部包村、村包组、村干部包片”的方式，镇村干部与村理事会成员召开群众会议达24场次，发放8000余张明白纸。围绕着沿淮线、新老091县道、094县道两侧村庄、村室周边村庄、入村道路两侧村庄、美丽乡村建设点和人居示范点村庄，纵深推进开展农村人居环境整治行动。</w:t>
      </w:r>
      <w:r>
        <w:rPr>
          <w:rFonts w:hint="eastAsia"/>
          <w:b/>
          <w:bCs/>
          <w:color w:val="auto"/>
          <w:lang w:val="en-US" w:eastAsia="zh-CN"/>
        </w:rPr>
        <w:t>镇区</w:t>
      </w:r>
      <w:r>
        <w:rPr>
          <w:rFonts w:hint="eastAsia"/>
          <w:color w:val="auto"/>
          <w:lang w:val="en-US" w:eastAsia="zh-CN"/>
        </w:rPr>
        <w:t>围绕重点点位抓文明创建。对主次干道、政府及周边、政务大厅和集贸市场进行集中整治，整治出店经营、占道经营24家；拆除乱搭乱建、乱拉乱挂3处；持续清理乱涂（贴）乱画和小广告14处；清理乱堆乱放9处；对全镇42个公厕进行整修；对094、老091、潘太线、潘柳线及潘村ABCD区小区进行杂草清除和树木修剪；对集镇22处公园轮翻修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（四）党建是关键保障。</w:t>
      </w:r>
      <w:r>
        <w:rPr>
          <w:rFonts w:hint="eastAsia"/>
          <w:b/>
          <w:bCs/>
          <w:color w:val="auto"/>
          <w:lang w:val="en-US" w:eastAsia="zh-CN"/>
        </w:rPr>
        <w:t>一是加强人才队伍建设。</w:t>
      </w:r>
      <w:r>
        <w:rPr>
          <w:rFonts w:hint="eastAsia"/>
          <w:color w:val="auto"/>
          <w:lang w:val="en-US" w:eastAsia="zh-CN"/>
        </w:rPr>
        <w:t>召开人代会完成对两名年轻副镇长的选举，党政班子完整配备。选任3名年轻股级干部填充到重点部门培养锻炼，转正</w:t>
      </w:r>
      <w:r>
        <w:rPr>
          <w:rFonts w:hint="eastAsia"/>
          <w:color w:val="auto"/>
          <w:lang w:val="en-US" w:eastAsia="zh-CN"/>
        </w:rPr>
        <w:t>2名</w:t>
      </w:r>
      <w:r>
        <w:rPr>
          <w:rFonts w:hint="eastAsia"/>
          <w:color w:val="auto"/>
          <w:lang w:val="en-US" w:eastAsia="zh-CN"/>
        </w:rPr>
        <w:t>预备党员，培养事业后备力量。完成范庄村村委会主任选举，更新农村干部队伍。持续开展青年干部“打擂台”活动，渐进培养年轻干部“坐着能写,站着能说,出去能做”的能力。</w:t>
      </w:r>
      <w:r>
        <w:rPr>
          <w:rFonts w:hint="eastAsia"/>
          <w:b/>
          <w:bCs/>
          <w:color w:val="auto"/>
          <w:lang w:val="en-US" w:eastAsia="zh-CN"/>
        </w:rPr>
        <w:t>二是加强监督执纪。</w:t>
      </w:r>
      <w:r>
        <w:rPr>
          <w:rFonts w:hint="eastAsia"/>
          <w:color w:val="auto"/>
          <w:lang w:val="en-US" w:eastAsia="zh-CN"/>
        </w:rPr>
        <w:t>完成5个案件审理报批，完成2个案件立案，2个案件处分决定送达。对2020年至2022年35个案件开展复核，形成复核报告。开展廉政教育大提升工作，开展党纪党规、警示教育学习、向先进典型人物学习、助廉承诺、廉政提醒谈话等活动。完成小微权力信息录入114373条，完成平台访问活跃度2705人。</w:t>
      </w:r>
      <w:r>
        <w:rPr>
          <w:rFonts w:hint="eastAsia"/>
          <w:b/>
          <w:bCs/>
          <w:color w:val="auto"/>
          <w:lang w:val="en-US" w:eastAsia="zh-CN"/>
        </w:rPr>
        <w:t>三是加强信用村建设。</w:t>
      </w:r>
      <w:r>
        <w:rPr>
          <w:rFonts w:hint="eastAsia"/>
          <w:color w:val="auto"/>
          <w:lang w:val="en-US" w:eastAsia="zh-CN"/>
        </w:rPr>
        <w:t>曹塘村信用超市初步建立，组织村民开展专题培训2次，现场观摩1次，通过举实例、讲实效、说实惠提升宣传质效，营造“干部带头、党员示范、群众参与”的建设氛围。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（五）民生是最大政治。</w:t>
      </w:r>
      <w:r>
        <w:rPr>
          <w:rFonts w:hint="eastAsia"/>
          <w:b/>
          <w:bCs/>
          <w:color w:val="auto"/>
          <w:lang w:val="en-US" w:eastAsia="zh-CN"/>
        </w:rPr>
        <w:t>持续强化民生保障。</w:t>
      </w:r>
      <w:r>
        <w:rPr>
          <w:rFonts w:hint="eastAsia"/>
          <w:color w:val="auto"/>
          <w:lang w:val="en-US" w:eastAsia="zh-CN"/>
        </w:rPr>
        <w:t>在大学新生开学之际，完成秋季雨露计划申报69人，共计103500元；完成2023年第五批165户脱贫户、监测户特色产业申报及发放共计48.08万元；发放农村低保金914993元、特困供养金284159.5元、事实无人抚养儿童及孤儿33700元、精简退职18352元、重度残疾人生活救助补助资金101300元。</w:t>
      </w:r>
      <w:r>
        <w:rPr>
          <w:rFonts w:hint="eastAsia"/>
          <w:b/>
          <w:bCs/>
          <w:color w:val="auto"/>
          <w:lang w:val="en-US" w:eastAsia="zh-CN"/>
        </w:rPr>
        <w:t>持续补齐民生短板。</w:t>
      </w:r>
      <w:r>
        <w:rPr>
          <w:rFonts w:hint="eastAsia"/>
          <w:color w:val="auto"/>
          <w:lang w:val="en-US" w:eastAsia="zh-CN"/>
        </w:rPr>
        <w:t>困扰群众多年出行问题的赤山桥得以重建，项目已经开工。敬老院改造和“明厨亮灶”项目施工完成，正在进行审计。紫阳山公墓改扩建工程正在施工。明光市佳锝满工艺品“安心托幼”辅导班，辅导人次达到300余人次，为工人解决了后顾之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此外，</w:t>
      </w:r>
      <w:r>
        <w:rPr>
          <w:rFonts w:hint="eastAsia"/>
          <w:b/>
          <w:bCs/>
          <w:color w:val="auto"/>
          <w:lang w:val="en-US" w:eastAsia="zh-CN"/>
        </w:rPr>
        <w:t>土地增减挂工作快速推进，</w:t>
      </w:r>
      <w:r>
        <w:rPr>
          <w:rFonts w:hint="eastAsia"/>
          <w:color w:val="auto"/>
          <w:lang w:val="en-US" w:eastAsia="zh-CN"/>
        </w:rPr>
        <w:t>完成2020年第八、第十两个批次土地增减挂共15个地块465亩项目区验收工作，2021年第一批次、2022年第一批次土地增减挂共计16个地块125亩项目区竣工测绘工作；完成2023年第二批次芦塘张巷、陶拐子项目区房屋丈量、附属物登记和项目区内房屋拆除。</w:t>
      </w:r>
      <w:r>
        <w:rPr>
          <w:rFonts w:hint="eastAsia"/>
          <w:b/>
          <w:bCs/>
          <w:color w:val="auto"/>
          <w:lang w:val="en-US" w:eastAsia="zh-CN"/>
        </w:rPr>
        <w:t>五经普工作全面启动，</w:t>
      </w:r>
      <w:r>
        <w:rPr>
          <w:rFonts w:hint="eastAsia"/>
          <w:color w:val="auto"/>
          <w:lang w:val="en-US" w:eastAsia="zh-CN"/>
        </w:rPr>
        <w:t>目前我镇全域范围内建筑物标绘工作已基本完成，共计15个普查区，32个普查小区，曹塘村、太平村已基本完成清查工作。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</w:rPr>
        <w:t>二、工作存在的问题和不足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一是安全形势还较为突出。</w:t>
      </w:r>
      <w:r>
        <w:rPr>
          <w:rFonts w:hint="eastAsia"/>
          <w:color w:val="auto"/>
          <w:lang w:val="en-US" w:eastAsia="zh-CN"/>
        </w:rPr>
        <w:t>潘村镇域面积大、人口众多、老龄化程度深，农村老龄人口无照驾驶电动三轮车情况普遍，存在较大安全隐患，需要上级主管部门和潘村镇更多发力。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二是信访形势还较为突出。</w:t>
      </w:r>
      <w:r>
        <w:rPr>
          <w:rFonts w:hint="eastAsia"/>
          <w:color w:val="auto"/>
          <w:lang w:val="en-US" w:eastAsia="zh-CN"/>
        </w:rPr>
        <w:t>潘村镇信访存案较多，从9月份开始进入信访、安防关键阶段，信访压力巨大。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楷体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三是产业发展不优。</w:t>
      </w:r>
      <w:r>
        <w:rPr>
          <w:rFonts w:hint="eastAsia" w:ascii="仿宋_GB2312" w:hAnsi="仿宋_GB2312" w:cs="仿宋_GB2312"/>
          <w:b w:val="0"/>
          <w:bCs w:val="0"/>
          <w:color w:val="auto"/>
          <w:lang w:val="en-US" w:eastAsia="zh-CN"/>
        </w:rPr>
        <w:t>产业的发展速度相对较慢，产业化程度还不够高。像广源水产虽创成了2023年省级长三角绿色农产品生产加工供应示范基地，但“三品一标”品牌建设不足，农旅结合还不够深入，“农头工尾”结合还不够紧密。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</w:t>
      </w:r>
      <w:r>
        <w:rPr>
          <w:rFonts w:hint="default" w:ascii="黑体" w:hAnsi="黑体" w:eastAsia="黑体" w:cs="黑体"/>
          <w:color w:val="auto"/>
        </w:rPr>
        <w:t>下月工作重点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一是加快项目建设。</w:t>
      </w:r>
      <w:r>
        <w:rPr>
          <w:rFonts w:hint="eastAsia"/>
          <w:color w:val="auto"/>
          <w:lang w:val="en-US" w:eastAsia="zh-CN"/>
        </w:rPr>
        <w:t>“节点军令状”项目全部达到序时进度，安徽鑫联明年产重钙新材料80万吨建设项目、先邦纺织年加工1万吨长毛绒项目</w:t>
      </w:r>
      <w:r>
        <w:rPr>
          <w:rFonts w:hint="eastAsia"/>
          <w:color w:val="auto"/>
          <w:lang w:val="en-US" w:eastAsia="zh-CN"/>
        </w:rPr>
        <w:t>快速推进</w:t>
      </w:r>
      <w:r>
        <w:rPr>
          <w:rFonts w:hint="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二是稳定信访局面。</w:t>
      </w:r>
      <w:r>
        <w:rPr>
          <w:rFonts w:hint="eastAsia"/>
          <w:color w:val="auto"/>
          <w:lang w:val="en-US" w:eastAsia="zh-CN"/>
        </w:rPr>
        <w:t>继续积极推进积案化解，实施重点人员重点稳控，用足“人防+技防”办法，确保人稳当地。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三是做好安全管控。</w:t>
      </w:r>
      <w:r>
        <w:rPr>
          <w:rFonts w:hint="eastAsia"/>
          <w:color w:val="auto"/>
          <w:lang w:val="en-US" w:eastAsia="zh-CN"/>
        </w:rPr>
        <w:t>积极争取上级单位支持，结合文明创建，加强农村无牌电动三轮车的管理，提升农村老龄人口安全意识。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四是开展村级补选。</w:t>
      </w:r>
      <w:r>
        <w:rPr>
          <w:rFonts w:hint="eastAsia"/>
          <w:color w:val="auto"/>
          <w:lang w:val="en-US" w:eastAsia="zh-CN"/>
        </w:rPr>
        <w:t>开展相关村、社区“两委”补选工作</w:t>
      </w:r>
      <w:r>
        <w:rPr>
          <w:rFonts w:hint="eastAsia"/>
          <w:color w:val="auto"/>
          <w:lang w:val="en-US" w:eastAsia="zh-CN"/>
        </w:rPr>
        <w:t>，村级组织基本完备。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cs="Times New Roman"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五是积极争先创优。</w:t>
      </w:r>
      <w:r>
        <w:rPr>
          <w:rFonts w:hint="eastAsia"/>
          <w:color w:val="auto"/>
          <w:lang w:val="en-US" w:eastAsia="zh-CN"/>
        </w:rPr>
        <w:t>紧盯考核指挥棒，做好“三季度”考核迎检工作，突出补齐文明创建短板，争取名列“红榜</w:t>
      </w:r>
      <w:r>
        <w:rPr>
          <w:rFonts w:hint="eastAsia" w:cs="Times New Roman"/>
          <w:color w:val="auto"/>
          <w:szCs w:val="32"/>
          <w:lang w:val="en-US" w:eastAsia="zh-CN"/>
        </w:rPr>
        <w:t>”。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jMyZmVmY2ExZjhiNDM2NmI3YjY4NmQ1MjdiYmQifQ=="/>
  </w:docVars>
  <w:rsids>
    <w:rsidRoot w:val="20B14FAF"/>
    <w:rsid w:val="0BD60615"/>
    <w:rsid w:val="1F9F4DDF"/>
    <w:rsid w:val="20B14FAF"/>
    <w:rsid w:val="21A81324"/>
    <w:rsid w:val="25717483"/>
    <w:rsid w:val="315A29FF"/>
    <w:rsid w:val="31CC681F"/>
    <w:rsid w:val="330E5059"/>
    <w:rsid w:val="33CB32CD"/>
    <w:rsid w:val="34BB6DA5"/>
    <w:rsid w:val="37646F00"/>
    <w:rsid w:val="3A6577EB"/>
    <w:rsid w:val="3A775441"/>
    <w:rsid w:val="3A8C0A4A"/>
    <w:rsid w:val="44DF4A86"/>
    <w:rsid w:val="4DAB5CB4"/>
    <w:rsid w:val="4F0F3AB7"/>
    <w:rsid w:val="4FA65760"/>
    <w:rsid w:val="57763155"/>
    <w:rsid w:val="5C6E15A4"/>
    <w:rsid w:val="5D526038"/>
    <w:rsid w:val="60244319"/>
    <w:rsid w:val="657A7C9E"/>
    <w:rsid w:val="6BEA2B9B"/>
    <w:rsid w:val="72B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仿宋_GB2312" w:eastAsia="仿宋_GB2312" w:cs="宋体"/>
      <w:sz w:val="32"/>
      <w:szCs w:val="32"/>
    </w:rPr>
  </w:style>
  <w:style w:type="paragraph" w:styleId="3">
    <w:name w:val="Body Text Indent 2"/>
    <w:basedOn w:val="1"/>
    <w:unhideWhenUsed/>
    <w:qFormat/>
    <w:uiPriority w:val="99"/>
    <w:pPr>
      <w:spacing w:line="520" w:lineRule="exact"/>
      <w:ind w:right="-334" w:rightChars="-162" w:firstLine="629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1950</Words>
  <Characters>2053</Characters>
  <Lines>0</Lines>
  <Paragraphs>0</Paragraphs>
  <TotalTime>10</TotalTime>
  <ScaleCrop>false</ScaleCrop>
  <LinksUpToDate>false</LinksUpToDate>
  <CharactersWithSpaces>2054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2023-08-23T02:52:00Z</dcterms:created>
  <dc:creator>潘村镇</dc:creator>
  <cp:lastModifiedBy>Administrator</cp:lastModifiedBy>
  <dcterms:modified xsi:type="dcterms:W3CDTF">2023-08-27T05:20:51Z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0CBDAA092F354B30AD6EE26F3D088E09_13</vt:lpwstr>
  </property>
</Properties>
</file>