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54" w:rsidRDefault="005A35E6">
      <w:pPr>
        <w:spacing w:line="52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明光市人民政府发展夜间经济实施意见</w:t>
      </w:r>
    </w:p>
    <w:p w:rsidR="00417254" w:rsidRDefault="005A35E6">
      <w:pPr>
        <w:spacing w:line="52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楷体_GB2312" w:hAnsi="Times New Roman" w:cs="Times New Roman"/>
          <w:color w:val="000000" w:themeColor="text1"/>
        </w:rPr>
        <w:t>（</w:t>
      </w:r>
      <w:r w:rsidR="000021E8">
        <w:rPr>
          <w:rFonts w:ascii="Times New Roman" w:eastAsia="楷体_GB2312" w:hAnsi="Times New Roman" w:cs="Times New Roman" w:hint="eastAsia"/>
          <w:color w:val="000000" w:themeColor="text1"/>
        </w:rPr>
        <w:t>征求意见</w:t>
      </w:r>
      <w:r>
        <w:rPr>
          <w:rFonts w:ascii="Times New Roman" w:eastAsia="楷体_GB2312" w:hAnsi="Times New Roman" w:cs="Times New Roman"/>
          <w:color w:val="000000" w:themeColor="text1"/>
        </w:rPr>
        <w:t>稿）</w:t>
      </w:r>
    </w:p>
    <w:p w:rsidR="00417254" w:rsidRDefault="00417254">
      <w:pPr>
        <w:spacing w:line="520" w:lineRule="exact"/>
        <w:rPr>
          <w:rFonts w:ascii="Times New Roman" w:hAnsi="Times New Roman" w:cs="Times New Roman"/>
          <w:color w:val="000000" w:themeColor="text1"/>
        </w:rPr>
      </w:pPr>
    </w:p>
    <w:p w:rsidR="00417254" w:rsidRDefault="005A35E6">
      <w:pPr>
        <w:spacing w:line="540" w:lineRule="exact"/>
        <w:ind w:firstLineChars="200" w:firstLine="6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为深入贯彻落实安徽省委、滁州市委有关决策部署及明光市</w:t>
      </w:r>
      <w:r w:rsidRPr="00444E08">
        <w:rPr>
          <w:rFonts w:ascii="Times New Roman" w:hAnsi="Times New Roman" w:cs="Times New Roman"/>
          <w:color w:val="000000" w:themeColor="text1"/>
        </w:rPr>
        <w:t>委十五届五次会议精神，进一步激发消费潜力，释放夜间经济活力，</w:t>
      </w:r>
      <w:r w:rsidRPr="00444E08">
        <w:rPr>
          <w:rFonts w:ascii="Times New Roman" w:hAnsi="Times New Roman" w:cs="Times New Roman" w:hint="eastAsia"/>
          <w:color w:val="000000" w:themeColor="text1"/>
        </w:rPr>
        <w:t>积极发挥消费的基础性作用，</w:t>
      </w:r>
      <w:r w:rsidRPr="00444E08">
        <w:rPr>
          <w:rFonts w:ascii="Times New Roman" w:hAnsi="Times New Roman" w:cs="Times New Roman"/>
          <w:color w:val="000000" w:themeColor="text1"/>
        </w:rPr>
        <w:t>现结</w:t>
      </w:r>
      <w:r>
        <w:rPr>
          <w:rFonts w:ascii="Times New Roman" w:hAnsi="Times New Roman" w:cs="Times New Roman"/>
          <w:color w:val="000000" w:themeColor="text1"/>
        </w:rPr>
        <w:t>合明光实际，制定本意见。</w:t>
      </w:r>
    </w:p>
    <w:p w:rsidR="00417254" w:rsidRDefault="005A35E6">
      <w:pPr>
        <w:spacing w:line="54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</w:rPr>
      </w:pPr>
      <w:r>
        <w:rPr>
          <w:rFonts w:ascii="Times New Roman" w:eastAsia="黑体" w:hAnsi="Times New Roman" w:cs="Times New Roman"/>
          <w:color w:val="000000" w:themeColor="text1"/>
        </w:rPr>
        <w:t>一、总体要求</w:t>
      </w:r>
    </w:p>
    <w:p w:rsidR="00417254" w:rsidRDefault="005A35E6">
      <w:pPr>
        <w:spacing w:line="540" w:lineRule="exact"/>
        <w:ind w:firstLineChars="200" w:firstLine="6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坚持</w:t>
      </w:r>
      <w:r>
        <w:rPr>
          <w:rFonts w:ascii="Times New Roman" w:hAnsi="Times New Roman" w:cs="Times New Roman"/>
          <w:color w:val="000000" w:themeColor="text1"/>
        </w:rPr>
        <w:t>“</w:t>
      </w:r>
      <w:r>
        <w:rPr>
          <w:rFonts w:ascii="Times New Roman" w:hAnsi="Times New Roman" w:cs="Times New Roman"/>
          <w:color w:val="000000" w:themeColor="text1"/>
        </w:rPr>
        <w:t>市场主导、政府引导、开放多元、特色引领</w:t>
      </w:r>
      <w:r>
        <w:rPr>
          <w:rFonts w:ascii="Times New Roman" w:hAnsi="Times New Roman" w:cs="Times New Roman"/>
          <w:color w:val="000000" w:themeColor="text1"/>
        </w:rPr>
        <w:t>”</w:t>
      </w:r>
      <w:r>
        <w:rPr>
          <w:rFonts w:ascii="Times New Roman" w:hAnsi="Times New Roman" w:cs="Times New Roman"/>
          <w:color w:val="000000" w:themeColor="text1"/>
        </w:rPr>
        <w:t>的原则，将夜间经济纳入城市发展总体规划。依托明光城区分布特点及资源优势，以餐饮为基础、购物为支撑、文化为底蕴、管理为保障，聚焦培育新兴消费业态、优化夜间营商环境、规范行业监管服务，重点在夜间市民活动集中、对市民生活没有明显影响等适合夜间集聚消费的区域，培育一批辐射带动能力强的特色夜间经济圈。</w:t>
      </w:r>
    </w:p>
    <w:p w:rsidR="00417254" w:rsidRDefault="005A35E6">
      <w:pPr>
        <w:spacing w:line="54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</w:rPr>
      </w:pPr>
      <w:r>
        <w:rPr>
          <w:rFonts w:ascii="Times New Roman" w:eastAsia="黑体" w:hAnsi="Times New Roman" w:cs="Times New Roman"/>
          <w:color w:val="000000" w:themeColor="text1"/>
        </w:rPr>
        <w:t>二、工作目标</w:t>
      </w:r>
    </w:p>
    <w:p w:rsidR="00417254" w:rsidRDefault="005A35E6">
      <w:pPr>
        <w:spacing w:line="540" w:lineRule="exact"/>
        <w:ind w:firstLineChars="200" w:firstLine="6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市中心城区建设改造包括购物、餐饮、文化、休闲等综合类夜间经济圈</w:t>
      </w:r>
      <w:r>
        <w:rPr>
          <w:rFonts w:ascii="Times New Roman" w:hAnsi="Times New Roman" w:cs="Times New Roman"/>
          <w:color w:val="000000" w:themeColor="text1"/>
        </w:rPr>
        <w:t>3-5</w:t>
      </w:r>
      <w:r>
        <w:rPr>
          <w:rFonts w:ascii="Times New Roman" w:hAnsi="Times New Roman" w:cs="Times New Roman"/>
          <w:color w:val="000000" w:themeColor="text1"/>
        </w:rPr>
        <w:t>个，到</w:t>
      </w:r>
      <w:r>
        <w:rPr>
          <w:rFonts w:ascii="Times New Roman" w:hAnsi="Times New Roman" w:cs="Times New Roman"/>
          <w:color w:val="000000" w:themeColor="text1"/>
        </w:rPr>
        <w:t>2023</w:t>
      </w:r>
      <w:r>
        <w:rPr>
          <w:rFonts w:ascii="Times New Roman" w:hAnsi="Times New Roman" w:cs="Times New Roman"/>
          <w:color w:val="000000" w:themeColor="text1"/>
        </w:rPr>
        <w:t>年底初步形成规划合理、设施完善、业态多元、管理规范的夜间经济发展格局。</w:t>
      </w:r>
    </w:p>
    <w:p w:rsidR="00417254" w:rsidRDefault="005A35E6">
      <w:pPr>
        <w:spacing w:line="54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</w:rPr>
      </w:pPr>
      <w:r>
        <w:rPr>
          <w:rFonts w:ascii="Times New Roman" w:eastAsia="黑体" w:hAnsi="Times New Roman" w:cs="Times New Roman"/>
          <w:color w:val="000000" w:themeColor="text1"/>
        </w:rPr>
        <w:t>三、实施内容</w:t>
      </w:r>
    </w:p>
    <w:p w:rsidR="00417254" w:rsidRDefault="005A35E6">
      <w:pPr>
        <w:spacing w:line="540" w:lineRule="exact"/>
        <w:ind w:firstLineChars="200" w:firstLine="643"/>
        <w:rPr>
          <w:rFonts w:ascii="Times New Roman" w:eastAsia="楷体_GB2312" w:hAnsi="Times New Roman" w:cs="Times New Roman"/>
          <w:b/>
          <w:bCs/>
          <w:color w:val="000000" w:themeColor="text1"/>
        </w:rPr>
      </w:pPr>
      <w:r>
        <w:rPr>
          <w:rFonts w:ascii="Times New Roman" w:eastAsia="楷体_GB2312" w:hAnsi="Times New Roman" w:cs="Times New Roman"/>
          <w:b/>
          <w:bCs/>
          <w:color w:val="000000" w:themeColor="text1"/>
        </w:rPr>
        <w:t>（一）科学规划夜间区域</w:t>
      </w:r>
    </w:p>
    <w:p w:rsidR="00417254" w:rsidRDefault="005A35E6">
      <w:pPr>
        <w:spacing w:line="540" w:lineRule="exact"/>
        <w:ind w:firstLineChars="200" w:firstLine="6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以城市总体规划和详细规划为依据，以城区夜间经济布局现状为基础，分步实施、有序推进。</w:t>
      </w:r>
    </w:p>
    <w:p w:rsidR="00417254" w:rsidRDefault="005A35E6">
      <w:pPr>
        <w:spacing w:line="540" w:lineRule="exact"/>
        <w:ind w:firstLineChars="200" w:firstLine="64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1.</w:t>
      </w:r>
      <w:r>
        <w:rPr>
          <w:rFonts w:ascii="Times New Roman" w:hAnsi="Times New Roman" w:cs="Times New Roman"/>
          <w:b/>
          <w:bCs/>
          <w:color w:val="000000" w:themeColor="text1"/>
        </w:rPr>
        <w:t>城中餐饮美食区。</w:t>
      </w:r>
      <w:r>
        <w:rPr>
          <w:rFonts w:ascii="Times New Roman" w:hAnsi="Times New Roman" w:cs="Times New Roman"/>
          <w:color w:val="000000" w:themeColor="text1"/>
        </w:rPr>
        <w:t>依托瑶海市场、中央广场、剋街、工商大街、锦华街等餐饮美食集中区</w:t>
      </w:r>
      <w:r w:rsidRPr="00444E08">
        <w:rPr>
          <w:rFonts w:ascii="Times New Roman" w:hAnsi="Times New Roman" w:cs="Times New Roman"/>
          <w:color w:val="000000" w:themeColor="text1"/>
        </w:rPr>
        <w:t>，</w:t>
      </w:r>
      <w:r w:rsidRPr="00444E08">
        <w:rPr>
          <w:rFonts w:ascii="Times New Roman" w:hAnsi="Times New Roman" w:cs="Times New Roman"/>
        </w:rPr>
        <w:t>并针对每个集中区功能特点，</w:t>
      </w:r>
      <w:r w:rsidRPr="00444E08">
        <w:rPr>
          <w:rFonts w:ascii="Times New Roman" w:hAnsi="Times New Roman" w:cs="Times New Roman"/>
        </w:rPr>
        <w:lastRenderedPageBreak/>
        <w:t>因地制宜，因势利导，进行差别化、个性化打造。</w:t>
      </w:r>
      <w:r w:rsidRPr="00444E08">
        <w:rPr>
          <w:rFonts w:ascii="Times New Roman" w:hAnsi="Times New Roman" w:cs="Times New Roman"/>
          <w:color w:val="000000" w:themeColor="text1"/>
        </w:rPr>
        <w:t>重点围绕突出</w:t>
      </w:r>
      <w:r w:rsidRPr="00444E08">
        <w:rPr>
          <w:rFonts w:ascii="Times New Roman" w:hAnsi="Times New Roman" w:cs="Times New Roman"/>
          <w:color w:val="000000" w:themeColor="text1"/>
        </w:rPr>
        <w:t>“</w:t>
      </w:r>
      <w:r w:rsidRPr="00444E08">
        <w:rPr>
          <w:rFonts w:ascii="Times New Roman" w:hAnsi="Times New Roman" w:cs="Times New Roman"/>
          <w:color w:val="000000" w:themeColor="text1"/>
        </w:rPr>
        <w:t>明光风味</w:t>
      </w:r>
      <w:r w:rsidRPr="00444E08">
        <w:rPr>
          <w:rFonts w:ascii="Times New Roman" w:hAnsi="Times New Roman" w:cs="Times New Roman"/>
          <w:color w:val="000000" w:themeColor="text1"/>
        </w:rPr>
        <w:t>”</w:t>
      </w:r>
      <w:r w:rsidRPr="00444E08">
        <w:rPr>
          <w:rFonts w:ascii="Times New Roman" w:hAnsi="Times New Roman" w:cs="Times New Roman"/>
          <w:color w:val="000000" w:themeColor="text1"/>
        </w:rPr>
        <w:t>特色小吃，打造夜间餐饮美食消费示范街区。支持明光餐饮协会，进行特色小吃、特色菜肴评选活动，集中推荐一批凸显明光本土餐饮特色的品牌，深挖</w:t>
      </w:r>
      <w:r w:rsidRPr="00444E08">
        <w:rPr>
          <w:rFonts w:ascii="Times New Roman" w:hAnsi="Times New Roman" w:cs="Times New Roman"/>
          <w:color w:val="000000" w:themeColor="text1"/>
        </w:rPr>
        <w:t>“</w:t>
      </w:r>
      <w:r w:rsidRPr="00444E08">
        <w:rPr>
          <w:rFonts w:ascii="Times New Roman" w:hAnsi="Times New Roman" w:cs="Times New Roman"/>
          <w:color w:val="000000" w:themeColor="text1"/>
        </w:rPr>
        <w:t>舌间上的明光</w:t>
      </w:r>
      <w:r w:rsidRPr="00444E08">
        <w:rPr>
          <w:rFonts w:ascii="Times New Roman" w:hAnsi="Times New Roman" w:cs="Times New Roman"/>
          <w:color w:val="000000" w:themeColor="text1"/>
        </w:rPr>
        <w:t>”</w:t>
      </w:r>
      <w:r w:rsidRPr="00444E08">
        <w:rPr>
          <w:rFonts w:ascii="Times New Roman" w:hAnsi="Times New Roman" w:cs="Times New Roman"/>
          <w:color w:val="000000" w:themeColor="text1"/>
        </w:rPr>
        <w:t>，创造性的开发</w:t>
      </w:r>
      <w:r w:rsidRPr="00444E08">
        <w:rPr>
          <w:rFonts w:ascii="Times New Roman" w:hAnsi="Times New Roman" w:cs="Times New Roman"/>
          <w:color w:val="000000" w:themeColor="text1"/>
        </w:rPr>
        <w:t>“</w:t>
      </w:r>
      <w:r w:rsidRPr="00444E08">
        <w:rPr>
          <w:rFonts w:ascii="Times New Roman" w:hAnsi="Times New Roman" w:cs="Times New Roman"/>
          <w:color w:val="000000" w:themeColor="text1"/>
        </w:rPr>
        <w:t>日之宴、月之宴</w:t>
      </w:r>
      <w:r w:rsidRPr="00444E08">
        <w:rPr>
          <w:rFonts w:ascii="Times New Roman" w:hAnsi="Times New Roman" w:cs="Times New Roman"/>
          <w:color w:val="000000" w:themeColor="text1"/>
        </w:rPr>
        <w:t>”</w:t>
      </w:r>
      <w:r w:rsidRPr="00444E08">
        <w:rPr>
          <w:rFonts w:ascii="Times New Roman" w:hAnsi="Times New Roman" w:cs="Times New Roman"/>
          <w:color w:val="000000" w:themeColor="text1"/>
        </w:rPr>
        <w:t>等菜系，推动餐饮业高品质、大众化发展。（责任单位：市场监管局、市文旅局、市人社局、市商</w:t>
      </w:r>
      <w:r>
        <w:rPr>
          <w:rFonts w:ascii="Times New Roman" w:hAnsi="Times New Roman" w:cs="Times New Roman"/>
          <w:color w:val="000000" w:themeColor="text1"/>
        </w:rPr>
        <w:t>务局、市餐饮协会）</w:t>
      </w:r>
    </w:p>
    <w:p w:rsidR="00417254" w:rsidRDefault="005A35E6">
      <w:pPr>
        <w:spacing w:line="540" w:lineRule="exact"/>
        <w:ind w:firstLineChars="200" w:firstLine="643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2.</w:t>
      </w:r>
      <w:r>
        <w:rPr>
          <w:rFonts w:ascii="Times New Roman" w:hAnsi="Times New Roman" w:cs="Times New Roman"/>
          <w:b/>
          <w:bCs/>
          <w:color w:val="000000" w:themeColor="text1"/>
        </w:rPr>
        <w:t>城东综合消费区。</w:t>
      </w:r>
      <w:r>
        <w:rPr>
          <w:rFonts w:ascii="Times New Roman" w:hAnsi="Times New Roman" w:cs="Times New Roman"/>
          <w:color w:val="000000" w:themeColor="text1"/>
        </w:rPr>
        <w:t>力争盘活正元广场，推进嘉尚领域（阳光城二期）建设和改造提升润溪广场等商业综合体，以招商引资为抓手，引进先进经营理念及经营主体，为其注入新的活力，将正元广场、阳光城二期和润溪广场打造成集购物、餐饮、娱乐、休闲、住宿于一体的夜间综合消费区。（责任单位：市发改委、市投促局、市商务局、市住建局）</w:t>
      </w:r>
    </w:p>
    <w:p w:rsidR="00417254" w:rsidRDefault="005A35E6">
      <w:pPr>
        <w:spacing w:line="540" w:lineRule="exact"/>
        <w:ind w:firstLineChars="200" w:firstLine="6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>城西休闲娱乐区。</w:t>
      </w:r>
      <w:r>
        <w:rPr>
          <w:rFonts w:ascii="Times New Roman" w:hAnsi="Times New Roman" w:cs="Times New Roman"/>
        </w:rPr>
        <w:t>依托嘉山南公园、九道湾公园、南湖公园、龙山公园、明湖公园等休闲公园，根据公园布局、地理位置、自发形成的业态等推出特色创意公园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灯光秀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，带动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夜光大体验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夜光小百货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形成各具特色的休闲消费区。以车站路、人民路、公安路、中心路和广场路等路段打造成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回字型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沿街小百货，也可将居民服务业（修补类）、儿童小游戏、文玩字画、花鸟鱼虫等纳入其中。（责任单位：市文旅局、市商务局、市公安局、市城管执法局）</w:t>
      </w:r>
    </w:p>
    <w:p w:rsidR="00417254" w:rsidRDefault="005A35E6">
      <w:pPr>
        <w:spacing w:line="540" w:lineRule="exact"/>
        <w:ind w:firstLineChars="200" w:firstLine="6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</w:rPr>
        <w:t>城北产城消费区。</w:t>
      </w:r>
      <w:r>
        <w:rPr>
          <w:rFonts w:ascii="Times New Roman" w:hAnsi="Times New Roman" w:cs="Times New Roman"/>
        </w:rPr>
        <w:t>以沙坝小区和开发区企业集中区为中心，引导企业用工家属、周边陪读居民、房地产企业开发商等形成新</w:t>
      </w:r>
      <w:r>
        <w:rPr>
          <w:rFonts w:ascii="Times New Roman" w:hAnsi="Times New Roman" w:cs="Times New Roman"/>
        </w:rPr>
        <w:lastRenderedPageBreak/>
        <w:t>的夜间集聚区，提供更多就业机会，挖掘更多消费潜力，提升产城融合水平，同时为企业用工提供更多宣传帮扶。（责任单位：经开区、市住建局、市经信局）</w:t>
      </w:r>
    </w:p>
    <w:p w:rsidR="00417254" w:rsidRDefault="005A35E6">
      <w:pPr>
        <w:spacing w:line="540" w:lineRule="exact"/>
        <w:ind w:firstLineChars="200" w:firstLine="643"/>
        <w:rPr>
          <w:rFonts w:ascii="Times New Roman" w:eastAsia="楷体_GB2312" w:hAnsi="Times New Roman" w:cs="Times New Roman"/>
          <w:b/>
          <w:bCs/>
          <w:color w:val="000000" w:themeColor="text1"/>
        </w:rPr>
      </w:pPr>
      <w:r>
        <w:rPr>
          <w:rFonts w:ascii="Times New Roman" w:eastAsia="楷体_GB2312" w:hAnsi="Times New Roman" w:cs="Times New Roman"/>
          <w:b/>
          <w:bCs/>
          <w:color w:val="000000" w:themeColor="text1"/>
        </w:rPr>
        <w:t>（二）创新丰富夜间内容</w:t>
      </w:r>
    </w:p>
    <w:p w:rsidR="00417254" w:rsidRDefault="005A35E6">
      <w:pPr>
        <w:spacing w:line="540" w:lineRule="exact"/>
        <w:ind w:firstLineChars="200" w:firstLine="6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融入本地生活和文化体验场景，加入沉浸式表演和休闲娱乐的互动，做好夜游、夜宴、夜娱、夜购、夜赏、夜读等系列产品开发。</w:t>
      </w:r>
    </w:p>
    <w:p w:rsidR="00417254" w:rsidRDefault="005A35E6">
      <w:pPr>
        <w:spacing w:line="540" w:lineRule="exact"/>
        <w:ind w:firstLineChars="200" w:firstLine="64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1.</w:t>
      </w:r>
      <w:r>
        <w:rPr>
          <w:rFonts w:ascii="Times New Roman" w:hAnsi="Times New Roman" w:cs="Times New Roman"/>
          <w:b/>
          <w:bCs/>
          <w:color w:val="000000" w:themeColor="text1"/>
        </w:rPr>
        <w:t>推出</w:t>
      </w:r>
      <w:r>
        <w:rPr>
          <w:rFonts w:ascii="Times New Roman" w:hAnsi="Times New Roman" w:cs="Times New Roman"/>
          <w:b/>
          <w:bCs/>
          <w:color w:val="000000" w:themeColor="text1"/>
        </w:rPr>
        <w:t>“</w:t>
      </w:r>
      <w:r>
        <w:rPr>
          <w:rFonts w:ascii="Times New Roman" w:hAnsi="Times New Roman" w:cs="Times New Roman"/>
          <w:b/>
          <w:bCs/>
          <w:color w:val="000000" w:themeColor="text1"/>
        </w:rPr>
        <w:t>夜购嘉货</w:t>
      </w:r>
      <w:r>
        <w:rPr>
          <w:rFonts w:ascii="Times New Roman" w:hAnsi="Times New Roman" w:cs="Times New Roman"/>
          <w:b/>
          <w:bCs/>
          <w:color w:val="000000" w:themeColor="text1"/>
        </w:rPr>
        <w:t>”</w:t>
      </w:r>
      <w:r>
        <w:rPr>
          <w:rFonts w:ascii="Times New Roman" w:hAnsi="Times New Roman" w:cs="Times New Roman"/>
          <w:b/>
          <w:bCs/>
          <w:color w:val="000000" w:themeColor="text1"/>
        </w:rPr>
        <w:t>。</w:t>
      </w:r>
      <w:r>
        <w:rPr>
          <w:rFonts w:ascii="Times New Roman" w:hAnsi="Times New Roman" w:cs="Times New Roman"/>
          <w:color w:val="000000" w:themeColor="text1"/>
        </w:rPr>
        <w:t>推动商业综合体、购物中心、大中型商超率先适当延长营业时间，鼓励在店庆日、节假日期间开展</w:t>
      </w:r>
      <w:r>
        <w:rPr>
          <w:rFonts w:ascii="Times New Roman" w:hAnsi="Times New Roman" w:cs="Times New Roman"/>
          <w:color w:val="000000" w:themeColor="text1"/>
        </w:rPr>
        <w:t>“</w:t>
      </w:r>
      <w:r>
        <w:rPr>
          <w:rFonts w:ascii="Times New Roman" w:hAnsi="Times New Roman" w:cs="Times New Roman"/>
          <w:color w:val="000000" w:themeColor="text1"/>
        </w:rPr>
        <w:t>不打烊</w:t>
      </w:r>
      <w:r>
        <w:rPr>
          <w:rFonts w:ascii="Times New Roman" w:hAnsi="Times New Roman" w:cs="Times New Roman"/>
          <w:color w:val="000000" w:themeColor="text1"/>
        </w:rPr>
        <w:t>”</w:t>
      </w:r>
      <w:r>
        <w:rPr>
          <w:rFonts w:ascii="Times New Roman" w:hAnsi="Times New Roman" w:cs="Times New Roman"/>
          <w:color w:val="000000" w:themeColor="text1"/>
        </w:rPr>
        <w:t>、</w:t>
      </w:r>
      <w:r>
        <w:rPr>
          <w:rFonts w:ascii="Times New Roman" w:hAnsi="Times New Roman" w:cs="Times New Roman"/>
          <w:color w:val="000000" w:themeColor="text1"/>
        </w:rPr>
        <w:t>“</w:t>
      </w:r>
      <w:r>
        <w:rPr>
          <w:rFonts w:ascii="Times New Roman" w:hAnsi="Times New Roman" w:cs="Times New Roman"/>
          <w:color w:val="000000" w:themeColor="text1"/>
        </w:rPr>
        <w:t>越夜越优惠</w:t>
      </w:r>
      <w:r>
        <w:rPr>
          <w:rFonts w:ascii="Times New Roman" w:hAnsi="Times New Roman" w:cs="Times New Roman"/>
          <w:color w:val="000000" w:themeColor="text1"/>
        </w:rPr>
        <w:t>”</w:t>
      </w:r>
      <w:r>
        <w:rPr>
          <w:rFonts w:ascii="Times New Roman" w:hAnsi="Times New Roman" w:cs="Times New Roman"/>
          <w:color w:val="000000" w:themeColor="text1"/>
        </w:rPr>
        <w:t>等夜间打折促消费活动，吸引市民夜间购物。加大力度引进、培育</w:t>
      </w:r>
      <w:r>
        <w:rPr>
          <w:rFonts w:ascii="Times New Roman" w:hAnsi="Times New Roman" w:cs="Times New Roman"/>
          <w:color w:val="000000" w:themeColor="text1"/>
        </w:rPr>
        <w:t>24</w:t>
      </w:r>
      <w:r>
        <w:rPr>
          <w:rFonts w:ascii="Times New Roman" w:hAnsi="Times New Roman" w:cs="Times New Roman"/>
          <w:color w:val="000000" w:themeColor="text1"/>
        </w:rPr>
        <w:t>小时连锁便利店，鼓励企业开展夜间</w:t>
      </w:r>
      <w:r>
        <w:rPr>
          <w:rFonts w:ascii="Times New Roman" w:hAnsi="Times New Roman" w:cs="Times New Roman"/>
          <w:color w:val="000000" w:themeColor="text1"/>
        </w:rPr>
        <w:t>“</w:t>
      </w:r>
      <w:r>
        <w:rPr>
          <w:rFonts w:ascii="Times New Roman" w:hAnsi="Times New Roman" w:cs="Times New Roman"/>
          <w:color w:val="000000" w:themeColor="text1"/>
        </w:rPr>
        <w:t>直播带货</w:t>
      </w:r>
      <w:r>
        <w:rPr>
          <w:rFonts w:ascii="Times New Roman" w:hAnsi="Times New Roman" w:cs="Times New Roman"/>
          <w:color w:val="000000" w:themeColor="text1"/>
        </w:rPr>
        <w:t>”</w:t>
      </w:r>
      <w:r>
        <w:rPr>
          <w:rFonts w:ascii="Times New Roman" w:hAnsi="Times New Roman" w:cs="Times New Roman"/>
          <w:color w:val="000000" w:themeColor="text1"/>
        </w:rPr>
        <w:t>活动，支持楼盘、汽贸、家私、电器、建材等行业延长夜间营业时间，举办夜间大宗消费活动，不断释放市民夜间消费能力。</w:t>
      </w:r>
      <w:r>
        <w:rPr>
          <w:rFonts w:ascii="Times New Roman" w:hAnsi="Times New Roman" w:cs="Times New Roman"/>
          <w:color w:val="000000" w:themeColor="text1"/>
        </w:rPr>
        <w:t>(</w:t>
      </w:r>
      <w:r>
        <w:rPr>
          <w:rFonts w:ascii="Times New Roman" w:hAnsi="Times New Roman" w:cs="Times New Roman"/>
          <w:color w:val="000000" w:themeColor="text1"/>
        </w:rPr>
        <w:t>责任单位：市商务局、市市场监管局、市公安局、市城管执法局）</w:t>
      </w:r>
    </w:p>
    <w:p w:rsidR="00417254" w:rsidRDefault="005A35E6">
      <w:pPr>
        <w:spacing w:line="540" w:lineRule="exact"/>
        <w:ind w:firstLineChars="200" w:firstLine="64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2.</w:t>
      </w:r>
      <w:r>
        <w:rPr>
          <w:rFonts w:ascii="Times New Roman" w:hAnsi="Times New Roman" w:cs="Times New Roman"/>
          <w:b/>
          <w:bCs/>
          <w:color w:val="000000" w:themeColor="text1"/>
        </w:rPr>
        <w:t>打造</w:t>
      </w:r>
      <w:r>
        <w:rPr>
          <w:rFonts w:ascii="Times New Roman" w:hAnsi="Times New Roman" w:cs="Times New Roman"/>
          <w:b/>
          <w:bCs/>
          <w:color w:val="000000" w:themeColor="text1"/>
        </w:rPr>
        <w:t>“</w:t>
      </w:r>
      <w:r>
        <w:rPr>
          <w:rFonts w:ascii="Times New Roman" w:hAnsi="Times New Roman" w:cs="Times New Roman"/>
          <w:b/>
          <w:bCs/>
          <w:color w:val="000000" w:themeColor="text1"/>
        </w:rPr>
        <w:t>夜品嘉味</w:t>
      </w:r>
      <w:r>
        <w:rPr>
          <w:rFonts w:ascii="Times New Roman" w:hAnsi="Times New Roman" w:cs="Times New Roman"/>
          <w:b/>
          <w:bCs/>
          <w:color w:val="000000" w:themeColor="text1"/>
        </w:rPr>
        <w:t>”</w:t>
      </w:r>
      <w:r>
        <w:rPr>
          <w:rFonts w:ascii="Times New Roman" w:hAnsi="Times New Roman" w:cs="Times New Roman"/>
          <w:b/>
          <w:bCs/>
          <w:color w:val="000000" w:themeColor="text1"/>
        </w:rPr>
        <w:t>。</w:t>
      </w:r>
      <w:r>
        <w:rPr>
          <w:rFonts w:ascii="Times New Roman" w:hAnsi="Times New Roman" w:cs="Times New Roman"/>
          <w:color w:val="000000" w:themeColor="text1"/>
        </w:rPr>
        <w:t>重点以美食体验和夜宵经济为主题，突出柳巷四兄弟、明南伏羊、横山黄牛肉、自来桥黑猪肉、女山湖小龙虾、马岗雁鹅等二十四节令鲜，女山湖鱼头、独鳝其身、白玉无暇、绝代双骄、老蚌珠胎等女山湖全鱼宴及明光烧烤、小鱼锅贴、虾籽冷锅焦、发面膜小公鸡等大众喜爱的明光特色美食和风味小吃，利用餐饮美食消费示范街区，定期举办美食节、小吃节、啤酒节、龙虾节等夜间美食促销活动。开展明光餐饮评选品鉴，鼓励引导品牌餐饮、连锁餐饮企业、特色小店延时、错时或</w:t>
      </w:r>
      <w:r>
        <w:rPr>
          <w:rFonts w:ascii="Times New Roman" w:hAnsi="Times New Roman" w:cs="Times New Roman"/>
          <w:color w:val="000000" w:themeColor="text1"/>
        </w:rPr>
        <w:lastRenderedPageBreak/>
        <w:t>24</w:t>
      </w:r>
      <w:r>
        <w:rPr>
          <w:rFonts w:ascii="Times New Roman" w:hAnsi="Times New Roman" w:cs="Times New Roman"/>
          <w:color w:val="000000" w:themeColor="text1"/>
        </w:rPr>
        <w:t>小时经营，做大餐饮市场夜间消费规模，打造明光特色</w:t>
      </w:r>
      <w:r>
        <w:rPr>
          <w:rFonts w:ascii="Times New Roman" w:hAnsi="Times New Roman" w:cs="Times New Roman"/>
          <w:color w:val="000000" w:themeColor="text1"/>
        </w:rPr>
        <w:t>“</w:t>
      </w:r>
      <w:r>
        <w:rPr>
          <w:rFonts w:ascii="Times New Roman" w:hAnsi="Times New Roman" w:cs="Times New Roman"/>
          <w:color w:val="000000" w:themeColor="text1"/>
        </w:rPr>
        <w:t>深夜美食</w:t>
      </w:r>
      <w:r>
        <w:rPr>
          <w:rFonts w:ascii="Times New Roman" w:hAnsi="Times New Roman" w:cs="Times New Roman"/>
          <w:color w:val="000000" w:themeColor="text1"/>
        </w:rPr>
        <w:t>”</w:t>
      </w:r>
      <w:r>
        <w:rPr>
          <w:rFonts w:ascii="Times New Roman" w:hAnsi="Times New Roman" w:cs="Times New Roman"/>
          <w:color w:val="000000" w:themeColor="text1"/>
        </w:rPr>
        <w:t>。（责任单位</w:t>
      </w:r>
      <w:r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>市商务局、市文旅局、团市委、市融媒体中心、市餐饮协会）</w:t>
      </w:r>
    </w:p>
    <w:p w:rsidR="00417254" w:rsidRDefault="005A35E6">
      <w:pPr>
        <w:spacing w:line="540" w:lineRule="exact"/>
        <w:ind w:firstLineChars="200" w:firstLine="64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3.</w:t>
      </w:r>
      <w:r>
        <w:rPr>
          <w:rFonts w:ascii="Times New Roman" w:hAnsi="Times New Roman" w:cs="Times New Roman"/>
          <w:b/>
          <w:bCs/>
          <w:color w:val="000000" w:themeColor="text1"/>
        </w:rPr>
        <w:t>发展</w:t>
      </w:r>
      <w:r>
        <w:rPr>
          <w:rFonts w:ascii="Times New Roman" w:hAnsi="Times New Roman" w:cs="Times New Roman"/>
          <w:b/>
          <w:bCs/>
          <w:color w:val="000000" w:themeColor="text1"/>
        </w:rPr>
        <w:t>“</w:t>
      </w:r>
      <w:r>
        <w:rPr>
          <w:rFonts w:ascii="Times New Roman" w:hAnsi="Times New Roman" w:cs="Times New Roman"/>
          <w:b/>
          <w:bCs/>
          <w:color w:val="000000" w:themeColor="text1"/>
        </w:rPr>
        <w:t>夜赏文娱</w:t>
      </w:r>
      <w:r>
        <w:rPr>
          <w:rFonts w:ascii="Times New Roman" w:hAnsi="Times New Roman" w:cs="Times New Roman"/>
          <w:b/>
          <w:bCs/>
          <w:color w:val="000000" w:themeColor="text1"/>
        </w:rPr>
        <w:t>”</w:t>
      </w:r>
      <w:r>
        <w:rPr>
          <w:rFonts w:ascii="Times New Roman" w:hAnsi="Times New Roman" w:cs="Times New Roman"/>
          <w:b/>
          <w:bCs/>
          <w:color w:val="000000" w:themeColor="text1"/>
        </w:rPr>
        <w:t>。</w:t>
      </w:r>
      <w:r>
        <w:rPr>
          <w:rFonts w:ascii="Times New Roman" w:hAnsi="Times New Roman" w:cs="Times New Roman"/>
          <w:color w:val="000000" w:themeColor="text1"/>
        </w:rPr>
        <w:t>推动文化馆、博物馆、图书馆等文化服务场所适当延长开放时间，建设</w:t>
      </w:r>
      <w:r>
        <w:rPr>
          <w:rFonts w:ascii="Times New Roman" w:hAnsi="Times New Roman" w:cs="Times New Roman"/>
          <w:color w:val="000000" w:themeColor="text1"/>
        </w:rPr>
        <w:t>24</w:t>
      </w:r>
      <w:r>
        <w:rPr>
          <w:rFonts w:ascii="Times New Roman" w:hAnsi="Times New Roman" w:cs="Times New Roman"/>
          <w:color w:val="000000" w:themeColor="text1"/>
        </w:rPr>
        <w:t>小时读书屋、学习屋，在夜间组织读书会、分享会，定期邀请知名演艺团体到明光开展演出。鼓励影院、酒吧等经营场所适当延长营业时间，推出夜场优惠券、打折卡等促销活动，营造夜间消费良好氛围。（责任单位</w:t>
      </w:r>
      <w:r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>市文旅局、市市场监管局、市公安局）</w:t>
      </w:r>
    </w:p>
    <w:p w:rsidR="00417254" w:rsidRDefault="005A35E6">
      <w:pPr>
        <w:spacing w:line="540" w:lineRule="exact"/>
        <w:ind w:firstLineChars="200" w:firstLine="6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</w:rPr>
        <w:t>引导</w:t>
      </w:r>
      <w:r>
        <w:rPr>
          <w:rFonts w:ascii="Times New Roman" w:hAnsi="Times New Roman" w:cs="Times New Roman"/>
          <w:b/>
          <w:bCs/>
        </w:rPr>
        <w:t>“</w:t>
      </w:r>
      <w:r>
        <w:rPr>
          <w:rFonts w:ascii="Times New Roman" w:hAnsi="Times New Roman" w:cs="Times New Roman"/>
          <w:b/>
          <w:bCs/>
        </w:rPr>
        <w:t>夜健养身</w:t>
      </w:r>
      <w:r>
        <w:rPr>
          <w:rFonts w:ascii="Times New Roman" w:hAnsi="Times New Roman" w:cs="Times New Roman"/>
          <w:b/>
          <w:bCs/>
        </w:rPr>
        <w:t>”</w:t>
      </w:r>
      <w:r>
        <w:rPr>
          <w:rFonts w:ascii="Times New Roman" w:hAnsi="Times New Roman" w:cs="Times New Roman"/>
          <w:b/>
          <w:bCs/>
        </w:rPr>
        <w:t>。</w:t>
      </w:r>
      <w:r>
        <w:rPr>
          <w:rFonts w:ascii="Times New Roman" w:hAnsi="Times New Roman" w:cs="Times New Roman"/>
        </w:rPr>
        <w:t>利用城区公共体育场馆、引导社会健身场馆等，组织开展群众性夜间体育健身活动和业余球类联赛。争取举办省内品牌赛事，引进一批具备观赏性和关注度的重大体育赛事，集聚夜间人气。支持城区健身机构开设</w:t>
      </w: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小时健身房或</w:t>
      </w:r>
      <w:r>
        <w:rPr>
          <w:rFonts w:ascii="Times New Roman" w:hAnsi="Times New Roman" w:cs="Times New Roman"/>
          <w:color w:val="000000" w:themeColor="text1"/>
        </w:rPr>
        <w:t>适当延长营业时间</w:t>
      </w:r>
      <w:r>
        <w:rPr>
          <w:rFonts w:ascii="Times New Roman" w:hAnsi="Times New Roman" w:cs="Times New Roman"/>
        </w:rPr>
        <w:t>。在剋街大舞台组织街舞、跆拳道、古筝表演等活动，组织老年大学、武术学校等在剋街表演、走秀，通过打擂台等形式开展健身活动。补齐社区、广场、公园公共健身设施建设，打造城市夜跑、夜骑精品线路，引导市民走出家门，参与夜间活动，带动夜间消费市场扩容。（责任单位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市教体局、市文旅局、市交通局、市林业发展中心、市城管执法局）</w:t>
      </w:r>
    </w:p>
    <w:p w:rsidR="00417254" w:rsidRDefault="005A35E6">
      <w:pPr>
        <w:spacing w:line="540" w:lineRule="exact"/>
        <w:ind w:firstLineChars="200" w:firstLine="643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5.</w:t>
      </w:r>
      <w:r>
        <w:rPr>
          <w:rFonts w:ascii="Times New Roman" w:hAnsi="Times New Roman" w:cs="Times New Roman"/>
          <w:b/>
          <w:color w:val="000000" w:themeColor="text1"/>
        </w:rPr>
        <w:t>打造</w:t>
      </w:r>
      <w:r>
        <w:rPr>
          <w:rFonts w:ascii="Times New Roman" w:hAnsi="Times New Roman" w:cs="Times New Roman"/>
          <w:b/>
          <w:color w:val="000000" w:themeColor="text1"/>
        </w:rPr>
        <w:t>“</w:t>
      </w:r>
      <w:r>
        <w:rPr>
          <w:rFonts w:ascii="Times New Roman" w:hAnsi="Times New Roman" w:cs="Times New Roman"/>
          <w:b/>
          <w:color w:val="000000" w:themeColor="text1"/>
        </w:rPr>
        <w:t>网红打卡地</w:t>
      </w:r>
      <w:r>
        <w:rPr>
          <w:rFonts w:ascii="Times New Roman" w:hAnsi="Times New Roman" w:cs="Times New Roman"/>
          <w:b/>
          <w:color w:val="000000" w:themeColor="text1"/>
        </w:rPr>
        <w:t>”</w:t>
      </w:r>
      <w:r>
        <w:rPr>
          <w:rFonts w:ascii="Times New Roman" w:hAnsi="Times New Roman" w:cs="Times New Roman"/>
          <w:b/>
          <w:color w:val="000000" w:themeColor="text1"/>
        </w:rPr>
        <w:t>。</w:t>
      </w:r>
      <w:r>
        <w:rPr>
          <w:rFonts w:ascii="Times New Roman" w:hAnsi="Times New Roman" w:cs="Times New Roman"/>
          <w:color w:val="000000" w:themeColor="text1"/>
        </w:rPr>
        <w:t>依托人民公园、九道湾公园、明光老街、盛唐步行街、剋街、锦华街，引进</w:t>
      </w:r>
      <w:r>
        <w:rPr>
          <w:rFonts w:ascii="Times New Roman" w:hAnsi="Times New Roman" w:cs="Times New Roman"/>
          <w:color w:val="000000" w:themeColor="text1"/>
        </w:rPr>
        <w:t>3D</w:t>
      </w:r>
      <w:r>
        <w:rPr>
          <w:rFonts w:ascii="Times New Roman" w:hAnsi="Times New Roman" w:cs="Times New Roman"/>
          <w:color w:val="000000" w:themeColor="text1"/>
        </w:rPr>
        <w:t>立体画、墙壁画、光影秀、特色园艺等具有特色的景观小品，开展夜间灯光造景，做好街景打造、装饰照明、标识指引等工作。充分利用明光特色</w:t>
      </w:r>
      <w:r>
        <w:rPr>
          <w:rFonts w:ascii="Times New Roman" w:hAnsi="Times New Roman" w:cs="Times New Roman"/>
          <w:color w:val="000000" w:themeColor="text1"/>
        </w:rPr>
        <w:t>“</w:t>
      </w:r>
      <w:r>
        <w:rPr>
          <w:rFonts w:ascii="Times New Roman" w:hAnsi="Times New Roman" w:cs="Times New Roman"/>
          <w:color w:val="000000" w:themeColor="text1"/>
        </w:rPr>
        <w:t>纳</w:t>
      </w:r>
      <w:r>
        <w:rPr>
          <w:rFonts w:ascii="Times New Roman" w:hAnsi="Times New Roman" w:cs="Times New Roman"/>
          <w:color w:val="000000" w:themeColor="text1"/>
        </w:rPr>
        <w:lastRenderedPageBreak/>
        <w:t>凉晚会</w:t>
      </w:r>
      <w:r>
        <w:rPr>
          <w:rFonts w:ascii="Times New Roman" w:hAnsi="Times New Roman" w:cs="Times New Roman"/>
          <w:color w:val="000000" w:themeColor="text1"/>
        </w:rPr>
        <w:t>”</w:t>
      </w:r>
      <w:r>
        <w:rPr>
          <w:rFonts w:ascii="Times New Roman" w:hAnsi="Times New Roman" w:cs="Times New Roman"/>
          <w:color w:val="000000" w:themeColor="text1"/>
        </w:rPr>
        <w:t>等载体，政府搭台，文化唱戏，促进消费。在节假日期间邀请娱乐主播直播打卡，主推主题公园夜间灯光秀、美食街区夜间美食文化，打造集休闲、度假、旅游、娱乐于一体的网红打卡点，建设一座具有独特韵味的</w:t>
      </w:r>
      <w:r>
        <w:rPr>
          <w:rFonts w:ascii="Times New Roman" w:hAnsi="Times New Roman" w:cs="Times New Roman"/>
          <w:color w:val="000000" w:themeColor="text1"/>
        </w:rPr>
        <w:t>“</w:t>
      </w:r>
      <w:r>
        <w:rPr>
          <w:rFonts w:ascii="Times New Roman" w:hAnsi="Times New Roman" w:cs="Times New Roman"/>
          <w:color w:val="000000" w:themeColor="text1"/>
        </w:rPr>
        <w:t>不夜城</w:t>
      </w:r>
      <w:r>
        <w:rPr>
          <w:rFonts w:ascii="Times New Roman" w:hAnsi="Times New Roman" w:cs="Times New Roman"/>
          <w:color w:val="000000" w:themeColor="text1"/>
        </w:rPr>
        <w:t>”</w:t>
      </w:r>
      <w:r>
        <w:rPr>
          <w:rFonts w:ascii="Times New Roman" w:hAnsi="Times New Roman" w:cs="Times New Roman"/>
          <w:color w:val="000000" w:themeColor="text1"/>
        </w:rPr>
        <w:t>。（责任单位：</w:t>
      </w:r>
      <w:r>
        <w:rPr>
          <w:rFonts w:ascii="Times New Roman" w:hAnsi="Times New Roman" w:cs="Times New Roman"/>
        </w:rPr>
        <w:t>市委宣</w:t>
      </w:r>
      <w:r w:rsidRPr="00444E08">
        <w:rPr>
          <w:rFonts w:ascii="Times New Roman" w:hAnsi="Times New Roman" w:cs="Times New Roman"/>
        </w:rPr>
        <w:t>传部、</w:t>
      </w:r>
      <w:r w:rsidRPr="00444E08">
        <w:rPr>
          <w:rFonts w:ascii="Times New Roman" w:hAnsi="Times New Roman" w:cs="Times New Roman" w:hint="eastAsia"/>
        </w:rPr>
        <w:t>市文旅局、</w:t>
      </w:r>
      <w:r w:rsidRPr="00444E08">
        <w:rPr>
          <w:rFonts w:ascii="Times New Roman" w:hAnsi="Times New Roman" w:cs="Times New Roman"/>
          <w:color w:val="000000" w:themeColor="text1"/>
        </w:rPr>
        <w:t>市林业发展</w:t>
      </w:r>
      <w:r>
        <w:rPr>
          <w:rFonts w:ascii="Times New Roman" w:hAnsi="Times New Roman" w:cs="Times New Roman"/>
          <w:color w:val="000000" w:themeColor="text1"/>
        </w:rPr>
        <w:t>中心、市商务局、市城管执法局）</w:t>
      </w:r>
    </w:p>
    <w:p w:rsidR="00417254" w:rsidRDefault="005A35E6">
      <w:pPr>
        <w:spacing w:line="540" w:lineRule="exact"/>
        <w:ind w:firstLineChars="200" w:firstLine="643"/>
        <w:rPr>
          <w:rFonts w:ascii="Times New Roman" w:eastAsia="楷体_GB2312" w:hAnsi="Times New Roman" w:cs="Times New Roman"/>
          <w:b/>
          <w:bCs/>
          <w:color w:val="000000" w:themeColor="text1"/>
        </w:rPr>
      </w:pPr>
      <w:r>
        <w:rPr>
          <w:rFonts w:ascii="Times New Roman" w:eastAsia="楷体_GB2312" w:hAnsi="Times New Roman" w:cs="Times New Roman"/>
          <w:b/>
          <w:bCs/>
          <w:color w:val="000000" w:themeColor="text1"/>
        </w:rPr>
        <w:t>（三）完善功能配套</w:t>
      </w:r>
    </w:p>
    <w:p w:rsidR="00417254" w:rsidRDefault="005A35E6">
      <w:pPr>
        <w:spacing w:line="540" w:lineRule="exact"/>
        <w:ind w:firstLineChars="200" w:firstLine="6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>重塑夜间景观。</w:t>
      </w:r>
      <w:r>
        <w:rPr>
          <w:rFonts w:ascii="Times New Roman" w:hAnsi="Times New Roman" w:cs="Times New Roman"/>
        </w:rPr>
        <w:t>基于传统夜间文化，对商铺、地摊、集市、街巷、广场、走廊等进行景观重塑，通过环境治理、统一设施配套等引导内部业态结构更新，推动地标景观小品、公共广场、公交站台、城市重点路网、商业街区、水系河岸、旅游景点亮化美化，展现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亲民朴实、大气秀丽、生态环保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的城市夜景形象。完善夜间标识、休闲设施、环卫设施等公共配套设施。（责任单位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市城管执法局、市交通运输局、市自规局、市文旅局、市商务局）</w:t>
      </w:r>
    </w:p>
    <w:p w:rsidR="00417254" w:rsidRDefault="005A35E6">
      <w:pPr>
        <w:spacing w:line="540" w:lineRule="exact"/>
        <w:ind w:firstLineChars="200" w:firstLine="64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2.</w:t>
      </w:r>
      <w:r>
        <w:rPr>
          <w:rFonts w:ascii="Times New Roman" w:hAnsi="Times New Roman" w:cs="Times New Roman"/>
          <w:b/>
          <w:bCs/>
          <w:color w:val="000000" w:themeColor="text1"/>
        </w:rPr>
        <w:t>完善交通功能。</w:t>
      </w:r>
      <w:r>
        <w:rPr>
          <w:rFonts w:ascii="Times New Roman" w:hAnsi="Times New Roman" w:cs="Times New Roman"/>
          <w:color w:val="000000" w:themeColor="text1"/>
        </w:rPr>
        <w:t>优化公共交通线路设置，增设夜间公交线路，加密夜间运行班次，周末、节假日和重大节会活动延长夜间运营时间。积极做好夜经济实施街区周边停车场的规划建设，结合道路交通实际，制定优化街面停车位管理、夜间临时停车、鼓励免收或减收停车费等具体措施，邻近夜经济实施街区的企事业单位停车场在夜间向社会公众开放。（责任单位</w:t>
      </w:r>
      <w:r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>市交通运输局、市公安局、市城管执法局、跃龙集团）</w:t>
      </w:r>
    </w:p>
    <w:p w:rsidR="00417254" w:rsidRDefault="005A35E6">
      <w:pPr>
        <w:spacing w:line="540" w:lineRule="exact"/>
        <w:ind w:firstLineChars="200" w:firstLine="64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3.</w:t>
      </w:r>
      <w:r>
        <w:rPr>
          <w:rFonts w:ascii="Times New Roman" w:hAnsi="Times New Roman" w:cs="Times New Roman"/>
          <w:b/>
          <w:bCs/>
          <w:color w:val="000000" w:themeColor="text1"/>
        </w:rPr>
        <w:t>优化营商环境。</w:t>
      </w:r>
      <w:r>
        <w:rPr>
          <w:rFonts w:ascii="Times New Roman" w:hAnsi="Times New Roman" w:cs="Times New Roman"/>
          <w:color w:val="000000" w:themeColor="text1"/>
        </w:rPr>
        <w:t>在法律法规允许范围内降低夜间经营的准入门槛，简化审批程序。支持有条件的街区或路段扩展夜间特定时段店铺外摆、摊位外设范围。完善夜间经济食品安全、治安和</w:t>
      </w:r>
      <w:r>
        <w:rPr>
          <w:rFonts w:ascii="Times New Roman" w:hAnsi="Times New Roman" w:cs="Times New Roman"/>
          <w:color w:val="000000" w:themeColor="text1"/>
        </w:rPr>
        <w:lastRenderedPageBreak/>
        <w:t>消防安全等配套管理措施，特别是对人口密集区、特定消费场所进行严格监督检查。完善水电气供给、污水收集排放、餐饮油烟处理、垃圾分类处理等配套设施，为经营者提供最大方便。畅通投诉举报渠道，为消费者提供放心的购物环境。规范城区内开业庆典等各类商业促销文艺演出，禁止白事含有淫秽、色情等内容演出行为，净化城区文化市场环境。</w:t>
      </w:r>
      <w:r>
        <w:rPr>
          <w:rFonts w:ascii="Times New Roman" w:hAnsi="Times New Roman" w:cs="Times New Roman"/>
          <w:color w:val="000000" w:themeColor="text1"/>
        </w:rPr>
        <w:t>(</w:t>
      </w:r>
      <w:r>
        <w:rPr>
          <w:rFonts w:ascii="Times New Roman" w:hAnsi="Times New Roman" w:cs="Times New Roman"/>
          <w:color w:val="000000" w:themeColor="text1"/>
        </w:rPr>
        <w:t>责任单位</w:t>
      </w:r>
      <w:r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>市公安局、市市场监管局、市城管执法局、明光生态环境分局、市文旅局、市民政局）</w:t>
      </w:r>
    </w:p>
    <w:p w:rsidR="00417254" w:rsidRDefault="005A35E6">
      <w:pPr>
        <w:spacing w:line="540" w:lineRule="exact"/>
        <w:ind w:firstLineChars="200" w:firstLine="64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4.</w:t>
      </w:r>
      <w:r>
        <w:rPr>
          <w:rFonts w:ascii="Times New Roman" w:hAnsi="Times New Roman" w:cs="Times New Roman"/>
          <w:b/>
          <w:bCs/>
          <w:color w:val="000000" w:themeColor="text1"/>
        </w:rPr>
        <w:t>规范监管服务。</w:t>
      </w:r>
      <w:r>
        <w:rPr>
          <w:rFonts w:ascii="Times New Roman" w:hAnsi="Times New Roman" w:cs="Times New Roman"/>
          <w:color w:val="000000" w:themeColor="text1"/>
        </w:rPr>
        <w:t>各职能部门各司其职、协同配合，加强夜间临时业态和业区的监管服务水平。市场监管局做好食品安全风险监管和指导服务餐饮业规范化经营；城管执法局、跃龙公司全程做好秩序维护和环境保障工作；明光街道及物业企业做好属地监管和服务工作，引导社区居民和从业者共同自律；公安局增设警务警点，做好夜间安保维稳工作；卫健委、应急管理局做好突发事件应对处置工作；文旅局做好对文化娱乐从业监管；商务局做好对零售业从业监管等。</w:t>
      </w:r>
      <w:r>
        <w:rPr>
          <w:rFonts w:ascii="Times New Roman" w:hAnsi="Times New Roman" w:cs="Times New Roman"/>
          <w:color w:val="000000" w:themeColor="text1"/>
        </w:rPr>
        <w:t>(</w:t>
      </w:r>
      <w:r>
        <w:rPr>
          <w:rFonts w:ascii="Times New Roman" w:hAnsi="Times New Roman" w:cs="Times New Roman"/>
          <w:color w:val="000000" w:themeColor="text1"/>
        </w:rPr>
        <w:t>责任单位</w:t>
      </w:r>
      <w:r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>市市场监管局、市公安局、市住建局、市卫健委、市应急管理局、市文旅局、市商务局、市城管执法局、明光街道、跃龙集团）</w:t>
      </w:r>
    </w:p>
    <w:p w:rsidR="00417254" w:rsidRDefault="005A35E6">
      <w:pPr>
        <w:spacing w:line="54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</w:rPr>
      </w:pPr>
      <w:r>
        <w:rPr>
          <w:rFonts w:ascii="Times New Roman" w:eastAsia="黑体" w:hAnsi="Times New Roman" w:cs="Times New Roman"/>
          <w:color w:val="000000" w:themeColor="text1"/>
        </w:rPr>
        <w:t>四、组织保障</w:t>
      </w:r>
    </w:p>
    <w:p w:rsidR="00417254" w:rsidRDefault="005A35E6">
      <w:pPr>
        <w:spacing w:line="540" w:lineRule="exact"/>
        <w:ind w:firstLineChars="200" w:firstLine="64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楷体_GB2312" w:hAnsi="Times New Roman" w:cs="Times New Roman"/>
          <w:b/>
          <w:bCs/>
          <w:color w:val="000000" w:themeColor="text1"/>
        </w:rPr>
        <w:t>（一）强化组织领导。</w:t>
      </w:r>
      <w:r>
        <w:rPr>
          <w:rFonts w:ascii="Times New Roman" w:hAnsi="Times New Roman" w:cs="Times New Roman"/>
          <w:color w:val="000000" w:themeColor="text1"/>
        </w:rPr>
        <w:t>建立健全促进夜间经济发展领导机制，成立以分管市领导任组长，相关单位负责人为成员的明光市发展夜间经济领导小组，领导小组下设办公室，办公室设在市商务局，主要负责统筹协调日常工作。市直相关部门结合部门职责加强对</w:t>
      </w:r>
      <w:r>
        <w:rPr>
          <w:rFonts w:ascii="Times New Roman" w:hAnsi="Times New Roman" w:cs="Times New Roman"/>
          <w:color w:val="000000" w:themeColor="text1"/>
        </w:rPr>
        <w:lastRenderedPageBreak/>
        <w:t>发展夜间经济的研究、规划和布局。各职能部门要协调配合，按照职责分工，研究制定具体方案并组织实施。</w:t>
      </w:r>
    </w:p>
    <w:p w:rsidR="00417254" w:rsidRDefault="005A35E6">
      <w:pPr>
        <w:spacing w:line="540" w:lineRule="exact"/>
        <w:ind w:firstLineChars="200" w:firstLine="64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楷体_GB2312" w:hAnsi="Times New Roman" w:cs="Times New Roman"/>
          <w:b/>
          <w:bCs/>
          <w:color w:val="000000" w:themeColor="text1"/>
        </w:rPr>
        <w:t>（二）强化政策扶持。</w:t>
      </w:r>
      <w:r>
        <w:rPr>
          <w:rFonts w:ascii="Times New Roman" w:hAnsi="Times New Roman" w:cs="Times New Roman"/>
          <w:color w:val="000000" w:themeColor="text1"/>
        </w:rPr>
        <w:t>因地制宜研究制定支持夜间经济发展的配套政策措施，设立夜间经济发展引导资金，专项用于对夜间经济发展的奖补。对繁荣夜间经济发展发挥示范引领作用的商贸、餐饮、体育、文化、旅游等市场主体优先纳入产业发展专项资金扶持，优先帮助争取国家和省关于夜间经济重点项目资金支持。探索制定夜间经济示范街区标准并开展认定工作，对符合标准的授予</w:t>
      </w:r>
      <w:r>
        <w:rPr>
          <w:rFonts w:ascii="Times New Roman" w:hAnsi="Times New Roman" w:cs="Times New Roman"/>
          <w:color w:val="000000" w:themeColor="text1"/>
        </w:rPr>
        <w:t>“</w:t>
      </w:r>
      <w:r>
        <w:rPr>
          <w:rFonts w:ascii="Times New Roman" w:hAnsi="Times New Roman" w:cs="Times New Roman"/>
          <w:color w:val="000000" w:themeColor="text1"/>
        </w:rPr>
        <w:t>夜间经济示范街区称号，给予一定的奖补。持续做好疫情常态化防控工作，强化人流密集场所管理，巩固疫情防控成果。</w:t>
      </w:r>
    </w:p>
    <w:p w:rsidR="00417254" w:rsidRDefault="005A35E6">
      <w:pPr>
        <w:spacing w:line="540" w:lineRule="exact"/>
        <w:ind w:firstLineChars="200" w:firstLine="64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楷体_GB2312" w:hAnsi="Times New Roman" w:cs="Times New Roman"/>
          <w:b/>
          <w:bCs/>
          <w:color w:val="000000" w:themeColor="text1"/>
        </w:rPr>
        <w:t>（三）强化宣传引导。</w:t>
      </w:r>
      <w:r>
        <w:rPr>
          <w:rFonts w:ascii="Times New Roman" w:hAnsi="Times New Roman" w:cs="Times New Roman"/>
          <w:color w:val="000000" w:themeColor="text1"/>
        </w:rPr>
        <w:t>充分利用各类新闻媒体、网络和社交平台，加大夜间经济建设和发展工作的宣传力度，积极引导市民转变消费观念和习惯，培育和壮大夜间经济消费群体和经营主体，</w:t>
      </w:r>
      <w:r w:rsidRPr="00444E08">
        <w:rPr>
          <w:rFonts w:ascii="Times New Roman" w:hAnsi="Times New Roman" w:cs="Times New Roman"/>
          <w:color w:val="000000" w:themeColor="text1"/>
        </w:rPr>
        <w:t>探索性开展进高校推荐活动，吸引外来消费。加强对重点夜间经济消费街区、夜间消费活动的宣传推介</w:t>
      </w:r>
      <w:r>
        <w:rPr>
          <w:rFonts w:ascii="Times New Roman" w:hAnsi="Times New Roman" w:cs="Times New Roman"/>
          <w:color w:val="000000" w:themeColor="text1"/>
        </w:rPr>
        <w:t>，为促进明光夜间经济繁荣发展营造良好氛围。</w:t>
      </w:r>
    </w:p>
    <w:p w:rsidR="00417254" w:rsidRDefault="00417254">
      <w:pPr>
        <w:spacing w:line="540" w:lineRule="exact"/>
        <w:ind w:firstLineChars="200" w:firstLine="640"/>
        <w:rPr>
          <w:rFonts w:ascii="Times New Roman" w:hAnsi="Times New Roman" w:cs="Times New Roman"/>
          <w:color w:val="000000" w:themeColor="text1"/>
        </w:rPr>
      </w:pPr>
    </w:p>
    <w:p w:rsidR="00417254" w:rsidRDefault="005A35E6">
      <w:pPr>
        <w:spacing w:line="540" w:lineRule="exact"/>
        <w:ind w:firstLineChars="200" w:firstLine="6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附件：明光市发展夜间经济领导小组</w:t>
      </w:r>
    </w:p>
    <w:p w:rsidR="00417254" w:rsidRDefault="00417254">
      <w:pPr>
        <w:spacing w:line="520" w:lineRule="exact"/>
        <w:rPr>
          <w:rFonts w:ascii="Times New Roman" w:hAnsi="Times New Roman" w:cs="Times New Roman"/>
          <w:color w:val="000000" w:themeColor="text1"/>
        </w:rPr>
      </w:pPr>
    </w:p>
    <w:p w:rsidR="00417254" w:rsidRDefault="00417254">
      <w:pPr>
        <w:spacing w:line="520" w:lineRule="exact"/>
        <w:ind w:firstLineChars="300" w:firstLine="960"/>
        <w:rPr>
          <w:rFonts w:ascii="Times New Roman" w:hAnsi="Times New Roman" w:cs="Times New Roman"/>
          <w:color w:val="000000" w:themeColor="text1"/>
        </w:rPr>
      </w:pPr>
    </w:p>
    <w:p w:rsidR="00417254" w:rsidRDefault="005A35E6">
      <w:pPr>
        <w:spacing w:line="520" w:lineRule="exact"/>
        <w:ind w:firstLineChars="300" w:firstLine="9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明光市发展夜间经济领导小组办公室（明光市商务局代章）</w:t>
      </w:r>
    </w:p>
    <w:p w:rsidR="00417254" w:rsidRDefault="005A35E6">
      <w:pPr>
        <w:spacing w:line="520" w:lineRule="exac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2023</w:t>
      </w:r>
      <w:r>
        <w:rPr>
          <w:rFonts w:ascii="Times New Roman" w:hAnsi="Times New Roman" w:cs="Times New Roman"/>
          <w:color w:val="000000" w:themeColor="text1"/>
        </w:rPr>
        <w:t>年</w:t>
      </w:r>
      <w:r>
        <w:rPr>
          <w:rFonts w:ascii="Times New Roman" w:hAnsi="Times New Roman" w:cs="Times New Roman"/>
          <w:color w:val="000000" w:themeColor="text1"/>
        </w:rPr>
        <w:t>4</w:t>
      </w:r>
      <w:r>
        <w:rPr>
          <w:rFonts w:ascii="Times New Roman" w:hAnsi="Times New Roman" w:cs="Times New Roman"/>
          <w:color w:val="000000" w:themeColor="text1"/>
        </w:rPr>
        <w:t>月</w:t>
      </w:r>
      <w:r>
        <w:rPr>
          <w:rFonts w:ascii="Times New Roman" w:hAnsi="Times New Roman" w:cs="Times New Roman"/>
          <w:color w:val="000000" w:themeColor="text1"/>
        </w:rPr>
        <w:t>24</w:t>
      </w:r>
      <w:r>
        <w:rPr>
          <w:rFonts w:ascii="Times New Roman" w:hAnsi="Times New Roman" w:cs="Times New Roman"/>
          <w:color w:val="000000" w:themeColor="text1"/>
        </w:rPr>
        <w:t>日</w:t>
      </w:r>
    </w:p>
    <w:p w:rsidR="00417254" w:rsidRDefault="00417254">
      <w:pPr>
        <w:spacing w:line="520" w:lineRule="exact"/>
        <w:jc w:val="left"/>
        <w:rPr>
          <w:rFonts w:ascii="Times New Roman" w:hAnsi="Times New Roman" w:cs="Times New Roman"/>
          <w:color w:val="000000" w:themeColor="text1"/>
        </w:rPr>
      </w:pPr>
    </w:p>
    <w:p w:rsidR="00417254" w:rsidRDefault="005A35E6">
      <w:pPr>
        <w:spacing w:line="520" w:lineRule="exact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附件：</w:t>
      </w:r>
    </w:p>
    <w:p w:rsidR="00417254" w:rsidRDefault="00417254">
      <w:pPr>
        <w:spacing w:line="520" w:lineRule="exact"/>
        <w:jc w:val="left"/>
        <w:rPr>
          <w:rFonts w:ascii="Times New Roman" w:hAnsi="Times New Roman" w:cs="Times New Roman"/>
          <w:color w:val="000000" w:themeColor="text1"/>
        </w:rPr>
      </w:pPr>
    </w:p>
    <w:p w:rsidR="00417254" w:rsidRDefault="005A35E6">
      <w:pPr>
        <w:spacing w:line="52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明光市发展夜间经济领导小组</w:t>
      </w:r>
    </w:p>
    <w:p w:rsidR="00417254" w:rsidRDefault="00417254">
      <w:pPr>
        <w:spacing w:line="520" w:lineRule="exact"/>
        <w:jc w:val="left"/>
        <w:rPr>
          <w:rFonts w:ascii="Times New Roman" w:hAnsi="Times New Roman" w:cs="Times New Roman"/>
          <w:color w:val="000000" w:themeColor="text1"/>
        </w:rPr>
      </w:pPr>
    </w:p>
    <w:p w:rsidR="00417254" w:rsidRDefault="005A35E6">
      <w:pPr>
        <w:spacing w:line="560" w:lineRule="exact"/>
        <w:ind w:firstLineChars="200" w:firstLine="64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组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>长：路海涛</w:t>
      </w:r>
      <w:r>
        <w:rPr>
          <w:rFonts w:ascii="Times New Roman" w:hAnsi="Times New Roman" w:cs="Times New Roman"/>
          <w:color w:val="000000" w:themeColor="text1"/>
        </w:rPr>
        <w:t xml:space="preserve">   </w:t>
      </w:r>
      <w:r>
        <w:rPr>
          <w:rFonts w:ascii="Times New Roman" w:hAnsi="Times New Roman" w:cs="Times New Roman"/>
          <w:color w:val="000000" w:themeColor="text1"/>
        </w:rPr>
        <w:t>市政府副市长</w:t>
      </w:r>
    </w:p>
    <w:p w:rsidR="00417254" w:rsidRDefault="005A35E6">
      <w:pPr>
        <w:spacing w:line="560" w:lineRule="exact"/>
        <w:ind w:firstLineChars="200" w:firstLine="64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副组长：张正飞</w:t>
      </w:r>
      <w:r>
        <w:rPr>
          <w:rFonts w:ascii="Times New Roman" w:hAnsi="Times New Roman" w:cs="Times New Roman"/>
          <w:color w:val="000000" w:themeColor="text1"/>
        </w:rPr>
        <w:t xml:space="preserve">   </w:t>
      </w:r>
      <w:r>
        <w:rPr>
          <w:rFonts w:ascii="Times New Roman" w:hAnsi="Times New Roman" w:cs="Times New Roman"/>
          <w:color w:val="000000" w:themeColor="text1"/>
        </w:rPr>
        <w:t>市商务局局长</w:t>
      </w:r>
    </w:p>
    <w:p w:rsidR="00417254" w:rsidRDefault="005A35E6">
      <w:pPr>
        <w:spacing w:line="5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>
        <w:rPr>
          <w:rFonts w:ascii="Times New Roman" w:hAnsi="Times New Roman" w:cs="Times New Roman"/>
          <w:color w:val="000000" w:themeColor="text1"/>
        </w:rPr>
        <w:t>成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>员：</w:t>
      </w:r>
      <w:r>
        <w:rPr>
          <w:rFonts w:ascii="Times New Roman" w:hAnsi="Times New Roman" w:cs="Times New Roman"/>
        </w:rPr>
        <w:t>杨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扬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明光经开区管委会副主任</w:t>
      </w:r>
    </w:p>
    <w:p w:rsidR="00417254" w:rsidRDefault="005A35E6">
      <w:pPr>
        <w:spacing w:line="560" w:lineRule="exact"/>
        <w:ind w:left="3360" w:hangingChars="1050" w:hanging="336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殷兆林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市发展改革委党组成员</w:t>
      </w:r>
    </w:p>
    <w:p w:rsidR="00417254" w:rsidRDefault="005A35E6">
      <w:pPr>
        <w:spacing w:line="5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姚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刚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市教育体育局副局长</w:t>
      </w:r>
    </w:p>
    <w:p w:rsidR="00417254" w:rsidRDefault="005A35E6">
      <w:pPr>
        <w:spacing w:line="560" w:lineRule="exact"/>
        <w:ind w:left="3360" w:hangingChars="1050" w:hanging="3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于培培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市经信局党组成员</w:t>
      </w:r>
    </w:p>
    <w:p w:rsidR="00417254" w:rsidRDefault="005A35E6">
      <w:pPr>
        <w:spacing w:line="5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王付军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市公安局政委</w:t>
      </w:r>
    </w:p>
    <w:p w:rsidR="00417254" w:rsidRDefault="005A35E6">
      <w:pPr>
        <w:spacing w:line="5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张志勇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市民政局副局长</w:t>
      </w:r>
    </w:p>
    <w:p w:rsidR="00417254" w:rsidRDefault="005A35E6">
      <w:pPr>
        <w:spacing w:line="5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胡乐丰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市财政局副局长</w:t>
      </w:r>
    </w:p>
    <w:p w:rsidR="00417254" w:rsidRDefault="005A35E6">
      <w:pPr>
        <w:spacing w:line="560" w:lineRule="exact"/>
        <w:ind w:left="1920" w:hangingChars="600" w:hanging="1920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张传照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w w:val="95"/>
        </w:rPr>
        <w:t>市自然资源和规划局不动产登记中心主任</w:t>
      </w:r>
      <w:r>
        <w:rPr>
          <w:rFonts w:ascii="Times New Roman" w:hAnsi="Times New Roman" w:cs="Times New Roman"/>
          <w:w w:val="95"/>
        </w:rPr>
        <w:t xml:space="preserve"> </w:t>
      </w:r>
    </w:p>
    <w:p w:rsidR="00417254" w:rsidRDefault="005A35E6">
      <w:pPr>
        <w:spacing w:line="560" w:lineRule="exact"/>
        <w:ind w:leftChars="600" w:left="19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朱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>锋</w:t>
      </w:r>
      <w:r>
        <w:rPr>
          <w:rFonts w:ascii="Times New Roman" w:hAnsi="Times New Roman" w:cs="Times New Roman"/>
          <w:color w:val="000000" w:themeColor="text1"/>
        </w:rPr>
        <w:t xml:space="preserve">   </w:t>
      </w:r>
      <w:r>
        <w:rPr>
          <w:rFonts w:ascii="Times New Roman" w:hAnsi="Times New Roman" w:cs="Times New Roman"/>
          <w:color w:val="000000" w:themeColor="text1"/>
        </w:rPr>
        <w:t>市住建局副局长</w:t>
      </w:r>
    </w:p>
    <w:p w:rsidR="00417254" w:rsidRDefault="005A35E6">
      <w:pPr>
        <w:spacing w:line="5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朱德满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市交通运输局副局长</w:t>
      </w:r>
    </w:p>
    <w:p w:rsidR="00417254" w:rsidRDefault="005A35E6">
      <w:pPr>
        <w:spacing w:line="5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王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刚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市文旅局副局长</w:t>
      </w:r>
    </w:p>
    <w:p w:rsidR="00417254" w:rsidRPr="00444E08" w:rsidRDefault="00444E08">
      <w:pPr>
        <w:spacing w:line="560" w:lineRule="exact"/>
        <w:ind w:left="3360" w:hangingChars="1050" w:hanging="3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FF0000"/>
        </w:rPr>
        <w:t xml:space="preserve">         </w:t>
      </w:r>
      <w:r w:rsidRPr="00444E08">
        <w:rPr>
          <w:rFonts w:ascii="Times New Roman" w:hAnsi="Times New Roman" w:cs="Times New Roman" w:hint="eastAsia"/>
          <w:color w:val="000000" w:themeColor="text1"/>
        </w:rPr>
        <w:t xml:space="preserve">  </w:t>
      </w:r>
      <w:r w:rsidR="005A35E6" w:rsidRPr="00444E08">
        <w:rPr>
          <w:rFonts w:ascii="Times New Roman" w:hAnsi="Times New Roman" w:cs="Times New Roman"/>
          <w:color w:val="000000" w:themeColor="text1"/>
        </w:rPr>
        <w:t xml:space="preserve"> </w:t>
      </w:r>
      <w:r w:rsidR="005A35E6" w:rsidRPr="00444E08">
        <w:rPr>
          <w:rFonts w:ascii="Times New Roman" w:hAnsi="Times New Roman" w:cs="Times New Roman"/>
          <w:color w:val="000000" w:themeColor="text1"/>
        </w:rPr>
        <w:t>应</w:t>
      </w:r>
      <w:r w:rsidR="005A35E6" w:rsidRPr="00444E08">
        <w:rPr>
          <w:rFonts w:ascii="Times New Roman" w:hAnsi="Times New Roman" w:cs="Times New Roman"/>
          <w:color w:val="000000" w:themeColor="text1"/>
        </w:rPr>
        <w:t xml:space="preserve">  </w:t>
      </w:r>
      <w:r w:rsidR="005A35E6" w:rsidRPr="00444E08">
        <w:rPr>
          <w:rFonts w:ascii="Times New Roman" w:hAnsi="Times New Roman" w:cs="Times New Roman"/>
          <w:color w:val="000000" w:themeColor="text1"/>
        </w:rPr>
        <w:t>隽</w:t>
      </w:r>
      <w:r w:rsidR="005A35E6" w:rsidRPr="00444E08">
        <w:rPr>
          <w:rFonts w:ascii="Times New Roman" w:hAnsi="Times New Roman" w:cs="Times New Roman"/>
          <w:color w:val="000000" w:themeColor="text1"/>
        </w:rPr>
        <w:t xml:space="preserve">   </w:t>
      </w:r>
      <w:r w:rsidR="005A35E6" w:rsidRPr="00444E08">
        <w:rPr>
          <w:rFonts w:ascii="Times New Roman" w:hAnsi="Times New Roman" w:cs="Times New Roman"/>
          <w:color w:val="000000" w:themeColor="text1"/>
          <w:w w:val="90"/>
        </w:rPr>
        <w:t>市卫健委政策法规股股长、医政医管股股长</w:t>
      </w:r>
    </w:p>
    <w:p w:rsidR="00417254" w:rsidRDefault="005A35E6">
      <w:pPr>
        <w:spacing w:line="560" w:lineRule="exact"/>
        <w:ind w:firstLineChars="600" w:firstLine="19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陈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真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市应急管理局副局长</w:t>
      </w:r>
    </w:p>
    <w:p w:rsidR="00417254" w:rsidRDefault="005A35E6">
      <w:pPr>
        <w:spacing w:line="560" w:lineRule="exact"/>
        <w:ind w:firstLineChars="600" w:firstLine="19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谢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涛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市市场监管局副局长</w:t>
      </w:r>
    </w:p>
    <w:p w:rsidR="00417254" w:rsidRDefault="005A35E6">
      <w:pPr>
        <w:spacing w:line="5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张玉宝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市城管执法局副局长</w:t>
      </w:r>
    </w:p>
    <w:p w:rsidR="00417254" w:rsidRDefault="005A35E6">
      <w:pPr>
        <w:spacing w:line="5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王友飞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市投资促进局副局长</w:t>
      </w:r>
    </w:p>
    <w:p w:rsidR="00417254" w:rsidRDefault="005A35E6">
      <w:pPr>
        <w:spacing w:line="5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张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舟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团市委副书记</w:t>
      </w:r>
    </w:p>
    <w:p w:rsidR="00417254" w:rsidRDefault="005A35E6">
      <w:pPr>
        <w:spacing w:line="5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  <w:r>
        <w:rPr>
          <w:rFonts w:ascii="Times New Roman" w:hAnsi="Times New Roman" w:cs="Times New Roman"/>
        </w:rPr>
        <w:t>杨东明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市生态环境分局党组成员</w:t>
      </w:r>
    </w:p>
    <w:p w:rsidR="00417254" w:rsidRDefault="005A35E6">
      <w:pPr>
        <w:spacing w:line="5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袁恒金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市融媒体中心副主任</w:t>
      </w:r>
    </w:p>
    <w:p w:rsidR="00417254" w:rsidRDefault="005A35E6">
      <w:pPr>
        <w:spacing w:line="560" w:lineRule="exact"/>
        <w:ind w:firstLineChars="600" w:firstLine="19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张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雨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市林业发展中心副主任</w:t>
      </w:r>
    </w:p>
    <w:p w:rsidR="00417254" w:rsidRDefault="005A35E6">
      <w:pPr>
        <w:spacing w:line="560" w:lineRule="exact"/>
        <w:ind w:firstLineChars="600" w:firstLine="1920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</w:rPr>
        <w:t>唐文浩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w w:val="95"/>
        </w:rPr>
        <w:t>跃龙集团副总经理</w:t>
      </w:r>
      <w:r>
        <w:rPr>
          <w:rFonts w:ascii="Times New Roman" w:hAnsi="Times New Roman" w:cs="Times New Roman"/>
          <w:w w:val="95"/>
        </w:rPr>
        <w:t xml:space="preserve">  </w:t>
      </w:r>
    </w:p>
    <w:p w:rsidR="00417254" w:rsidRPr="00444E08" w:rsidRDefault="005A35E6" w:rsidP="00444E08">
      <w:pPr>
        <w:tabs>
          <w:tab w:val="left" w:pos="0"/>
        </w:tabs>
        <w:spacing w:line="560" w:lineRule="exact"/>
        <w:ind w:firstLineChars="631" w:firstLine="1909"/>
        <w:rPr>
          <w:rFonts w:ascii="Times New Roman" w:hAnsi="Times New Roman" w:cs="Times New Roman"/>
          <w:color w:val="000000" w:themeColor="text1"/>
          <w:w w:val="95"/>
        </w:rPr>
      </w:pPr>
      <w:r w:rsidRPr="00444E08">
        <w:rPr>
          <w:rFonts w:ascii="Times New Roman" w:hAnsi="Times New Roman" w:cs="Times New Roman"/>
          <w:color w:val="000000" w:themeColor="text1"/>
          <w:w w:val="95"/>
        </w:rPr>
        <w:t>周正磊</w:t>
      </w:r>
      <w:r w:rsidRPr="00444E08">
        <w:rPr>
          <w:rFonts w:ascii="Times New Roman" w:hAnsi="Times New Roman" w:cs="Times New Roman"/>
          <w:color w:val="000000" w:themeColor="text1"/>
          <w:w w:val="95"/>
        </w:rPr>
        <w:t xml:space="preserve">    </w:t>
      </w:r>
      <w:r w:rsidRPr="00444E08">
        <w:rPr>
          <w:rFonts w:ascii="Times New Roman" w:hAnsi="Times New Roman" w:cs="Times New Roman"/>
          <w:color w:val="000000" w:themeColor="text1"/>
          <w:w w:val="95"/>
        </w:rPr>
        <w:t>市商务局党组成员</w:t>
      </w:r>
    </w:p>
    <w:p w:rsidR="00417254" w:rsidRDefault="005A35E6">
      <w:pPr>
        <w:spacing w:line="560" w:lineRule="exact"/>
        <w:jc w:val="left"/>
        <w:rPr>
          <w:rFonts w:ascii="Times New Roman" w:hAnsi="Times New Roman" w:cs="Times New Roman"/>
        </w:rPr>
      </w:pPr>
      <w:r w:rsidRPr="00444E08">
        <w:rPr>
          <w:rFonts w:ascii="Times New Roman" w:hAnsi="Times New Roman" w:cs="Times New Roman"/>
          <w:color w:val="000000" w:themeColor="text1"/>
        </w:rPr>
        <w:t xml:space="preserve">    </w:t>
      </w:r>
      <w:r w:rsidRPr="00444E08">
        <w:rPr>
          <w:rFonts w:ascii="Times New Roman" w:hAnsi="Times New Roman" w:cs="Times New Roman"/>
          <w:color w:val="000000" w:themeColor="text1"/>
        </w:rPr>
        <w:t>领导小组下设办公室，市商务局党组成员、市场建设与管理股股长周正磊</w:t>
      </w:r>
      <w:r w:rsidRPr="00444E08">
        <w:rPr>
          <w:rFonts w:ascii="Times New Roman" w:hAnsi="Times New Roman" w:cs="Times New Roman" w:hint="eastAsia"/>
          <w:color w:val="000000" w:themeColor="text1"/>
        </w:rPr>
        <w:t>兼</w:t>
      </w:r>
      <w:r w:rsidRPr="00444E08">
        <w:rPr>
          <w:rFonts w:ascii="Times New Roman" w:hAnsi="Times New Roman" w:cs="Times New Roman"/>
          <w:color w:val="000000" w:themeColor="text1"/>
        </w:rPr>
        <w:t>任办公室主任，主要负责统筹协调</w:t>
      </w:r>
      <w:r>
        <w:rPr>
          <w:rFonts w:ascii="Times New Roman" w:hAnsi="Times New Roman" w:cs="Times New Roman"/>
          <w:color w:val="000000" w:themeColor="text1"/>
        </w:rPr>
        <w:t>日常工作。</w:t>
      </w:r>
    </w:p>
    <w:p w:rsidR="00417254" w:rsidRDefault="00417254">
      <w:pPr>
        <w:widowControl/>
        <w:spacing w:beforeAutospacing="1" w:afterAutospacing="1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</w:p>
    <w:p w:rsidR="00417254" w:rsidRDefault="00417254">
      <w:pPr>
        <w:widowControl/>
        <w:spacing w:beforeAutospacing="1" w:afterAutospacing="1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</w:p>
    <w:p w:rsidR="00417254" w:rsidRDefault="00417254">
      <w:pPr>
        <w:widowControl/>
        <w:spacing w:beforeAutospacing="1" w:afterAutospacing="1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</w:p>
    <w:p w:rsidR="00417254" w:rsidRDefault="00417254">
      <w:pPr>
        <w:widowControl/>
        <w:spacing w:beforeAutospacing="1" w:afterAutospacing="1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</w:p>
    <w:p w:rsidR="00417254" w:rsidRDefault="00417254">
      <w:pPr>
        <w:widowControl/>
        <w:spacing w:beforeAutospacing="1" w:afterAutospacing="1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</w:p>
    <w:p w:rsidR="00417254" w:rsidRDefault="00417254">
      <w:pPr>
        <w:widowControl/>
        <w:spacing w:beforeAutospacing="1" w:afterAutospacing="1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</w:p>
    <w:p w:rsidR="00417254" w:rsidRDefault="00417254">
      <w:pPr>
        <w:widowControl/>
        <w:spacing w:beforeAutospacing="1" w:afterAutospacing="1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</w:p>
    <w:p w:rsidR="00417254" w:rsidRDefault="005A35E6">
      <w:pPr>
        <w:widowControl/>
        <w:spacing w:beforeAutospacing="1" w:afterAutospacing="1"/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lastRenderedPageBreak/>
        <w:t>关于推动夜间经济发展的若干措施</w:t>
      </w:r>
    </w:p>
    <w:p w:rsidR="00417254" w:rsidRDefault="005A35E6">
      <w:pPr>
        <w:spacing w:line="560" w:lineRule="exact"/>
        <w:ind w:firstLineChars="200" w:firstLine="6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为落实《关于明光市人民政府发展夜间经济实施意见》文件精神，进一步优化夜间经济营商环境，切实提升夜间经济活力，特制定如下配套保障措施。</w:t>
      </w:r>
    </w:p>
    <w:p w:rsidR="00417254" w:rsidRDefault="005A35E6">
      <w:pPr>
        <w:spacing w:line="560" w:lineRule="exact"/>
        <w:ind w:firstLineChars="200" w:firstLine="6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一、创建夜间经济示范街区和示范点。制订出台《夜间经济示范街区和示范点评定标准》，评定一批夜间经济示范街区和示范点。（责任单位：领导小组成员各相关单位）</w:t>
      </w:r>
    </w:p>
    <w:p w:rsidR="00417254" w:rsidRDefault="005A35E6">
      <w:pPr>
        <w:spacing w:line="560" w:lineRule="exact"/>
        <w:ind w:firstLineChars="200" w:firstLine="6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二、简化举办大型夜间活动行政审批。对超过</w:t>
      </w:r>
      <w:r>
        <w:rPr>
          <w:rFonts w:ascii="Times New Roman" w:hAnsi="Times New Roman" w:cs="Times New Roman"/>
          <w:color w:val="000000" w:themeColor="text1"/>
        </w:rPr>
        <w:t>1000</w:t>
      </w:r>
      <w:r>
        <w:rPr>
          <w:rFonts w:ascii="Times New Roman" w:hAnsi="Times New Roman" w:cs="Times New Roman"/>
          <w:color w:val="000000" w:themeColor="text1"/>
        </w:rPr>
        <w:t>人参与、需经公安机关实行安全许可的大型活动，简化审批流程，视活动需要可适当延长批准的活动时间。对同一主办方在同一场地举办相同内容的多场次大型活动，实行一次许可和一次报备。（责任单位：市公安局）</w:t>
      </w:r>
    </w:p>
    <w:p w:rsidR="00417254" w:rsidRDefault="005A35E6">
      <w:pPr>
        <w:spacing w:line="560" w:lineRule="exact"/>
        <w:ind w:firstLineChars="200" w:firstLine="6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三、适度放宽夜间商户外摆限制。在不挤占盲道、消防通道和停车泊位，不扰民、保障人行道宽度不小于两米、严格落实门前五包责任制等前提下，允许酒吧、咖啡店、奶茶店、夜宵店等在夜间特定时间段（</w:t>
      </w:r>
      <w:r>
        <w:rPr>
          <w:rFonts w:ascii="Times New Roman" w:hAnsi="Times New Roman" w:cs="Times New Roman" w:hint="eastAsia"/>
          <w:color w:val="000000" w:themeColor="text1"/>
        </w:rPr>
        <w:t>18</w:t>
      </w:r>
      <w:r>
        <w:rPr>
          <w:rFonts w:ascii="Times New Roman" w:hAnsi="Times New Roman" w:cs="Times New Roman"/>
          <w:color w:val="000000" w:themeColor="text1"/>
        </w:rPr>
        <w:t>:00-24:0</w:t>
      </w:r>
      <w:r w:rsidRPr="00444E08">
        <w:rPr>
          <w:rFonts w:ascii="Times New Roman" w:hAnsi="Times New Roman" w:cs="Times New Roman"/>
          <w:color w:val="000000" w:themeColor="text1"/>
        </w:rPr>
        <w:t>0</w:t>
      </w:r>
      <w:r w:rsidRPr="00444E08">
        <w:rPr>
          <w:rFonts w:ascii="Times New Roman" w:hAnsi="Times New Roman" w:cs="Times New Roman" w:hint="eastAsia"/>
          <w:color w:val="000000" w:themeColor="text1"/>
        </w:rPr>
        <w:t>，适情况调整夜市时间段</w:t>
      </w:r>
      <w:r w:rsidRPr="00444E08">
        <w:rPr>
          <w:rFonts w:ascii="Times New Roman" w:hAnsi="Times New Roman" w:cs="Times New Roman"/>
          <w:color w:val="000000" w:themeColor="text1"/>
        </w:rPr>
        <w:t>）设</w:t>
      </w:r>
      <w:r>
        <w:rPr>
          <w:rFonts w:ascii="Times New Roman" w:hAnsi="Times New Roman" w:cs="Times New Roman"/>
          <w:color w:val="000000" w:themeColor="text1"/>
        </w:rPr>
        <w:t>置顾客临时等候区。（责任单位：市城管执法局）</w:t>
      </w:r>
    </w:p>
    <w:p w:rsidR="00417254" w:rsidRDefault="005A35E6">
      <w:pPr>
        <w:spacing w:line="560" w:lineRule="exact"/>
        <w:ind w:firstLineChars="200" w:firstLine="6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四、支持企业夜间开展户外促销。在大型商超综合体红线范围内，按照临时经营性占用城市道路标准，经审批许可后允许在法定节假日利用室外场地开展促销活动。（责任单位：市城管执法局）</w:t>
      </w:r>
    </w:p>
    <w:p w:rsidR="00417254" w:rsidRDefault="005A35E6">
      <w:pPr>
        <w:spacing w:line="560" w:lineRule="exact"/>
        <w:ind w:firstLineChars="200" w:firstLine="6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五、打造夜间</w:t>
      </w:r>
      <w:r>
        <w:rPr>
          <w:rFonts w:ascii="Times New Roman" w:hAnsi="Times New Roman" w:cs="Times New Roman"/>
          <w:color w:val="000000" w:themeColor="text1"/>
        </w:rPr>
        <w:t>“</w:t>
      </w:r>
      <w:r>
        <w:rPr>
          <w:rFonts w:ascii="Times New Roman" w:hAnsi="Times New Roman" w:cs="Times New Roman"/>
          <w:color w:val="000000" w:themeColor="text1"/>
        </w:rPr>
        <w:t>放心消费</w:t>
      </w:r>
      <w:r>
        <w:rPr>
          <w:rFonts w:ascii="Times New Roman" w:hAnsi="Times New Roman" w:cs="Times New Roman"/>
          <w:color w:val="000000" w:themeColor="text1"/>
        </w:rPr>
        <w:t>”</w:t>
      </w:r>
      <w:r>
        <w:rPr>
          <w:rFonts w:ascii="Times New Roman" w:hAnsi="Times New Roman" w:cs="Times New Roman"/>
          <w:color w:val="000000" w:themeColor="text1"/>
        </w:rPr>
        <w:t>示范区。把夜间经济纳入放心消费建设，在</w:t>
      </w:r>
      <w:r>
        <w:rPr>
          <w:rFonts w:ascii="Times New Roman" w:eastAsia="宋体" w:hAnsi="Times New Roman" w:cs="Times New Roman"/>
          <w:color w:val="000000" w:themeColor="text1"/>
        </w:rPr>
        <w:t>尅</w:t>
      </w:r>
      <w:r>
        <w:rPr>
          <w:rFonts w:ascii="Times New Roman" w:hAnsi="Times New Roman" w:cs="Times New Roman"/>
          <w:color w:val="000000" w:themeColor="text1"/>
        </w:rPr>
        <w:t>街、中央广场、锦华街街区开展放心消费示范区建设试点，并逐步向其他夜间经济集聚区推广，积极打造安全放心、质量放心、价格放心、服务放心、维权放心的</w:t>
      </w:r>
      <w:r>
        <w:rPr>
          <w:rFonts w:ascii="Times New Roman" w:hAnsi="Times New Roman" w:cs="Times New Roman"/>
          <w:color w:val="000000" w:themeColor="text1"/>
        </w:rPr>
        <w:t>“</w:t>
      </w:r>
      <w:r>
        <w:rPr>
          <w:rFonts w:ascii="Times New Roman" w:hAnsi="Times New Roman" w:cs="Times New Roman"/>
          <w:color w:val="000000" w:themeColor="text1"/>
        </w:rPr>
        <w:t>五放心</w:t>
      </w:r>
      <w:r>
        <w:rPr>
          <w:rFonts w:ascii="Times New Roman" w:hAnsi="Times New Roman" w:cs="Times New Roman"/>
          <w:color w:val="000000" w:themeColor="text1"/>
        </w:rPr>
        <w:t>”</w:t>
      </w:r>
      <w:r>
        <w:rPr>
          <w:rFonts w:ascii="Times New Roman" w:hAnsi="Times New Roman" w:cs="Times New Roman"/>
          <w:color w:val="000000" w:themeColor="text1"/>
        </w:rPr>
        <w:t>夜间经济消费环境，畅通消费维权渠道，保障消费者合法权益。（责任单位：市市场监管局）</w:t>
      </w:r>
    </w:p>
    <w:p w:rsidR="00417254" w:rsidRDefault="005A35E6">
      <w:pPr>
        <w:spacing w:line="560" w:lineRule="exact"/>
        <w:ind w:firstLineChars="200" w:firstLine="6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六、推动文化活动夜间进商场。在大型商场、夜间经济街区、夜间等场所，开展非遗技艺展示展演、特色文艺演出、专题文化展览等活动，丰富夜间经济文化内涵，满足多元需求。（责任单位：市文旅局、市商务局）</w:t>
      </w:r>
    </w:p>
    <w:p w:rsidR="00417254" w:rsidRPr="00444E08" w:rsidRDefault="005A35E6">
      <w:pPr>
        <w:spacing w:line="560" w:lineRule="exact"/>
        <w:ind w:firstLineChars="200" w:firstLine="640"/>
        <w:rPr>
          <w:rFonts w:ascii="Times New Roman" w:hAnsi="Times New Roman" w:cs="Times New Roman"/>
          <w:color w:val="000000" w:themeColor="text1"/>
        </w:rPr>
      </w:pPr>
      <w:r w:rsidRPr="00444E08">
        <w:rPr>
          <w:rFonts w:ascii="Times New Roman" w:hAnsi="Times New Roman" w:cs="Times New Roman"/>
          <w:color w:val="000000" w:themeColor="text1"/>
        </w:rPr>
        <w:t>七、探索性开展进高校推荐活动。主动联系</w:t>
      </w:r>
      <w:r w:rsidRPr="00444E08">
        <w:rPr>
          <w:rFonts w:ascii="Times New Roman" w:hAnsi="Times New Roman" w:cs="Times New Roman" w:hint="eastAsia"/>
          <w:color w:val="000000" w:themeColor="text1"/>
        </w:rPr>
        <w:t>对接</w:t>
      </w:r>
      <w:r w:rsidRPr="00444E08">
        <w:rPr>
          <w:rFonts w:ascii="Times New Roman" w:hAnsi="Times New Roman" w:cs="Times New Roman"/>
          <w:color w:val="000000" w:themeColor="text1"/>
        </w:rPr>
        <w:t>江苏、安徽</w:t>
      </w:r>
      <w:r w:rsidRPr="00444E08">
        <w:rPr>
          <w:rFonts w:ascii="Times New Roman" w:hAnsi="Times New Roman" w:cs="Times New Roman" w:hint="eastAsia"/>
          <w:color w:val="000000" w:themeColor="text1"/>
        </w:rPr>
        <w:t>高等院校</w:t>
      </w:r>
      <w:r w:rsidRPr="00444E08">
        <w:rPr>
          <w:rFonts w:ascii="Times New Roman" w:hAnsi="Times New Roman" w:cs="Times New Roman"/>
          <w:color w:val="000000" w:themeColor="text1"/>
        </w:rPr>
        <w:t>，</w:t>
      </w:r>
      <w:r w:rsidRPr="00444E08">
        <w:rPr>
          <w:rFonts w:ascii="Times New Roman" w:hAnsi="Times New Roman" w:cs="Times New Roman" w:hint="eastAsia"/>
          <w:color w:val="000000" w:themeColor="text1"/>
        </w:rPr>
        <w:t>以研学、游学等形式，不定期组织高校大学生开展“游访明光企业，感受明光烟火”活动，通过在校大学生特殊群体宣传明光夜市经济，助力招才引智。（责任单位：团市委、市文旅局、市商务局）</w:t>
      </w:r>
    </w:p>
    <w:p w:rsidR="00417254" w:rsidRDefault="005A35E6">
      <w:pPr>
        <w:spacing w:line="560" w:lineRule="exact"/>
        <w:ind w:firstLineChars="200" w:firstLine="640"/>
        <w:rPr>
          <w:rFonts w:ascii="Times New Roman" w:hAnsi="Times New Roman" w:cs="Times New Roman"/>
          <w:color w:val="000000" w:themeColor="text1"/>
        </w:rPr>
      </w:pPr>
      <w:r w:rsidRPr="00444E08">
        <w:rPr>
          <w:rFonts w:ascii="Times New Roman" w:hAnsi="Times New Roman" w:cs="Times New Roman"/>
          <w:color w:val="000000" w:themeColor="text1"/>
        </w:rPr>
        <w:t>八、放宽夜间</w:t>
      </w:r>
      <w:r>
        <w:rPr>
          <w:rFonts w:ascii="Times New Roman" w:hAnsi="Times New Roman" w:cs="Times New Roman"/>
          <w:color w:val="000000" w:themeColor="text1"/>
        </w:rPr>
        <w:t>临时停车限制。在夜间消费活跃区域周边增设夜间临时免费停车区，在不影响道路安全畅通前提下，在未设置禁停标志线区域允许单排顺行停放。（责任单位：市公安局、市城管执法局）</w:t>
      </w:r>
    </w:p>
    <w:p w:rsidR="00417254" w:rsidRDefault="005A35E6">
      <w:pPr>
        <w:spacing w:line="560" w:lineRule="exact"/>
        <w:ind w:firstLineChars="200" w:firstLine="6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九、延长夜间公交运营服务时间。将途经夜间消费活跃街区、大型商超综合体、夜间等区域的公交线路运营时间合理适时延长，并视情况进行调整或新开夜间消费出行专线。（责任单位：市交</w:t>
      </w:r>
      <w:r>
        <w:rPr>
          <w:rFonts w:ascii="Times New Roman" w:hAnsi="Times New Roman" w:cs="Times New Roman"/>
          <w:color w:val="000000" w:themeColor="text1"/>
        </w:rPr>
        <w:lastRenderedPageBreak/>
        <w:t>通局）</w:t>
      </w:r>
    </w:p>
    <w:p w:rsidR="00417254" w:rsidRDefault="005A35E6">
      <w:pPr>
        <w:spacing w:line="560" w:lineRule="exact"/>
        <w:ind w:firstLineChars="200" w:firstLine="64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十、研究制定在特定时间段的经营户，经申请可以落实水电气价格补贴和政府所有房屋房租优惠等政策。（责任单位：市发改委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>）</w:t>
      </w:r>
    </w:p>
    <w:sectPr w:rsidR="00417254" w:rsidSect="00417254">
      <w:footerReference w:type="default" r:id="rId8"/>
      <w:pgSz w:w="11906" w:h="16838"/>
      <w:pgMar w:top="2098" w:right="1531" w:bottom="1984" w:left="1531" w:header="851" w:footer="992" w:gutter="0"/>
      <w:cols w:space="0"/>
      <w:docGrid w:type="lines" w:linePitch="4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2BB" w:rsidRDefault="00EC42BB" w:rsidP="00417254">
      <w:r>
        <w:separator/>
      </w:r>
    </w:p>
  </w:endnote>
  <w:endnote w:type="continuationSeparator" w:id="1">
    <w:p w:rsidR="00EC42BB" w:rsidRDefault="00EC42BB" w:rsidP="00417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254" w:rsidRDefault="00A6072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26" type="#_x0000_t202" style="position:absolute;margin-left:46pt;margin-top:-7.5pt;width:51.5pt;height:19.15pt;z-index:251660288;mso-position-horizontal:outside;mso-position-horizontal-relative:margin" o:gfxdata="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8Kom/VAAAABwEAAA8AAAAAAAAAAQAgAAAAIgAAAGRycy9kb3ducmV2LnhtbFBLAQIUABQAAAAI&#10;AIdO4kAmTQlB8AEAANUDAAAOAAAAAAAAAAEAIAAAACQBAABkcnMvZTJvRG9jLnhtbFBLBQYAAAAA&#10;BgAGAFkBAACGBQAAAAA=&#10;" filled="f" stroked="f">
          <v:textbox inset="0,0,0,0">
            <w:txbxContent>
              <w:p w:rsidR="00417254" w:rsidRDefault="005A35E6">
                <w:pPr>
                  <w:pStyle w:val="a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 w:rsidR="00A6072B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A6072B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0021E8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1</w:t>
                </w:r>
                <w:r w:rsidR="00A6072B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  <w:r>
      <w:pict>
        <v:shape id="_x0000_s1027" type="#_x0000_t202" style="position:absolute;margin-left:416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417254" w:rsidRDefault="00417254">
                <w:pPr>
                  <w:tabs>
                    <w:tab w:val="center" w:pos="4153"/>
                    <w:tab w:val="right" w:pos="8306"/>
                  </w:tabs>
                  <w:snapToGrid w:val="0"/>
                  <w:jc w:val="right"/>
                  <w:textAlignment w:val="baseline"/>
                  <w:rPr>
                    <w:rFonts w:ascii="Times New Roman" w:eastAsia="宋体" w:hAnsi="Times New Roman" w:cs="Times New Roman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2BB" w:rsidRDefault="00EC42BB" w:rsidP="00417254">
      <w:r>
        <w:separator/>
      </w:r>
    </w:p>
  </w:footnote>
  <w:footnote w:type="continuationSeparator" w:id="1">
    <w:p w:rsidR="00EC42BB" w:rsidRDefault="00EC42BB" w:rsidP="004172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HorizontalSpacing w:val="160"/>
  <w:drawingGridVerticalSpacing w:val="220"/>
  <w:displayHorizontalDrawingGridEvery w:val="2"/>
  <w:displayVerticalDrawingGridEvery w:val="2"/>
  <w:noPunctuationKerning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RlODBmYjA4ODUyMGE4MDg2ODU1OWI0YTgxNDAxNjcifQ=="/>
  </w:docVars>
  <w:rsids>
    <w:rsidRoot w:val="69C546D1"/>
    <w:rsid w:val="000021E8"/>
    <w:rsid w:val="00043B35"/>
    <w:rsid w:val="00096925"/>
    <w:rsid w:val="000C57D3"/>
    <w:rsid w:val="000C70B5"/>
    <w:rsid w:val="000D588F"/>
    <w:rsid w:val="000E039F"/>
    <w:rsid w:val="00142BB5"/>
    <w:rsid w:val="00145E49"/>
    <w:rsid w:val="00163084"/>
    <w:rsid w:val="00180C59"/>
    <w:rsid w:val="001A172D"/>
    <w:rsid w:val="001B2F32"/>
    <w:rsid w:val="001B7096"/>
    <w:rsid w:val="001C168C"/>
    <w:rsid w:val="001C5EA6"/>
    <w:rsid w:val="00204266"/>
    <w:rsid w:val="002160D7"/>
    <w:rsid w:val="00231A2A"/>
    <w:rsid w:val="002A35F8"/>
    <w:rsid w:val="002B5F8E"/>
    <w:rsid w:val="002C0114"/>
    <w:rsid w:val="002C15C5"/>
    <w:rsid w:val="002C6358"/>
    <w:rsid w:val="002F50C9"/>
    <w:rsid w:val="002F7D58"/>
    <w:rsid w:val="00304528"/>
    <w:rsid w:val="00325FF7"/>
    <w:rsid w:val="00382F65"/>
    <w:rsid w:val="0038579E"/>
    <w:rsid w:val="003B083C"/>
    <w:rsid w:val="003E31E1"/>
    <w:rsid w:val="003F2756"/>
    <w:rsid w:val="004166FC"/>
    <w:rsid w:val="00417254"/>
    <w:rsid w:val="00444E08"/>
    <w:rsid w:val="00456D9E"/>
    <w:rsid w:val="00463675"/>
    <w:rsid w:val="00474DDE"/>
    <w:rsid w:val="004A3863"/>
    <w:rsid w:val="004B03FD"/>
    <w:rsid w:val="004C3AFE"/>
    <w:rsid w:val="004D43EA"/>
    <w:rsid w:val="004E465B"/>
    <w:rsid w:val="004E5E8C"/>
    <w:rsid w:val="0050546E"/>
    <w:rsid w:val="00515A2B"/>
    <w:rsid w:val="00520417"/>
    <w:rsid w:val="005325A9"/>
    <w:rsid w:val="005A35E6"/>
    <w:rsid w:val="005B1655"/>
    <w:rsid w:val="005B16D6"/>
    <w:rsid w:val="006A2360"/>
    <w:rsid w:val="006A486C"/>
    <w:rsid w:val="006B12E2"/>
    <w:rsid w:val="006D2CA2"/>
    <w:rsid w:val="00711E26"/>
    <w:rsid w:val="00754C40"/>
    <w:rsid w:val="00755CE8"/>
    <w:rsid w:val="00786EA3"/>
    <w:rsid w:val="007C0D84"/>
    <w:rsid w:val="007F1976"/>
    <w:rsid w:val="007F66E6"/>
    <w:rsid w:val="00813AE8"/>
    <w:rsid w:val="00850F5B"/>
    <w:rsid w:val="00851D9E"/>
    <w:rsid w:val="0087067B"/>
    <w:rsid w:val="0089568A"/>
    <w:rsid w:val="008E67D7"/>
    <w:rsid w:val="0090022B"/>
    <w:rsid w:val="009015B0"/>
    <w:rsid w:val="009B7D9A"/>
    <w:rsid w:val="009E19C1"/>
    <w:rsid w:val="00A464CA"/>
    <w:rsid w:val="00A6072B"/>
    <w:rsid w:val="00A96DC4"/>
    <w:rsid w:val="00AD6E4B"/>
    <w:rsid w:val="00B61AAB"/>
    <w:rsid w:val="00B74366"/>
    <w:rsid w:val="00B80693"/>
    <w:rsid w:val="00B85061"/>
    <w:rsid w:val="00B85894"/>
    <w:rsid w:val="00BF4839"/>
    <w:rsid w:val="00C2135D"/>
    <w:rsid w:val="00C3174B"/>
    <w:rsid w:val="00C704CA"/>
    <w:rsid w:val="00C72A97"/>
    <w:rsid w:val="00CA083A"/>
    <w:rsid w:val="00D6446A"/>
    <w:rsid w:val="00D65627"/>
    <w:rsid w:val="00D77ED3"/>
    <w:rsid w:val="00DA1920"/>
    <w:rsid w:val="00DD11FA"/>
    <w:rsid w:val="00E05EDA"/>
    <w:rsid w:val="00E563CA"/>
    <w:rsid w:val="00E5753E"/>
    <w:rsid w:val="00EA7FD7"/>
    <w:rsid w:val="00EC42BB"/>
    <w:rsid w:val="00ED77D7"/>
    <w:rsid w:val="00EF17D8"/>
    <w:rsid w:val="00F0124D"/>
    <w:rsid w:val="00F0304B"/>
    <w:rsid w:val="00F5020E"/>
    <w:rsid w:val="00FA0683"/>
    <w:rsid w:val="00FA58F2"/>
    <w:rsid w:val="019F5B76"/>
    <w:rsid w:val="03C07382"/>
    <w:rsid w:val="05E03D0C"/>
    <w:rsid w:val="060B6DF5"/>
    <w:rsid w:val="065A6D76"/>
    <w:rsid w:val="06CD22F5"/>
    <w:rsid w:val="07360AFA"/>
    <w:rsid w:val="09380E07"/>
    <w:rsid w:val="0DC67C8B"/>
    <w:rsid w:val="14EB7FD7"/>
    <w:rsid w:val="19235F91"/>
    <w:rsid w:val="1C7115D3"/>
    <w:rsid w:val="1C872CDB"/>
    <w:rsid w:val="218121D9"/>
    <w:rsid w:val="219F4E8E"/>
    <w:rsid w:val="21B94743"/>
    <w:rsid w:val="23353491"/>
    <w:rsid w:val="23854E93"/>
    <w:rsid w:val="239A6E99"/>
    <w:rsid w:val="244119C2"/>
    <w:rsid w:val="26FE3B9A"/>
    <w:rsid w:val="2B0854E0"/>
    <w:rsid w:val="2BA70CA4"/>
    <w:rsid w:val="2F951B8C"/>
    <w:rsid w:val="30FA7AC8"/>
    <w:rsid w:val="34F6663B"/>
    <w:rsid w:val="39CF5CB2"/>
    <w:rsid w:val="3BF11EAD"/>
    <w:rsid w:val="3DC23D44"/>
    <w:rsid w:val="3EEC63F8"/>
    <w:rsid w:val="3FFB5424"/>
    <w:rsid w:val="40BA2878"/>
    <w:rsid w:val="41517AED"/>
    <w:rsid w:val="447F182F"/>
    <w:rsid w:val="491B3187"/>
    <w:rsid w:val="494C07BC"/>
    <w:rsid w:val="4BC32B39"/>
    <w:rsid w:val="4DEA7088"/>
    <w:rsid w:val="50513169"/>
    <w:rsid w:val="510D2D10"/>
    <w:rsid w:val="51D57A6A"/>
    <w:rsid w:val="528F7A35"/>
    <w:rsid w:val="54C41513"/>
    <w:rsid w:val="55D63DB0"/>
    <w:rsid w:val="5B356941"/>
    <w:rsid w:val="5CB3085E"/>
    <w:rsid w:val="5EBA599C"/>
    <w:rsid w:val="5EF54CFA"/>
    <w:rsid w:val="5F6F4CC3"/>
    <w:rsid w:val="5FF064BA"/>
    <w:rsid w:val="60F05562"/>
    <w:rsid w:val="61117F44"/>
    <w:rsid w:val="65227934"/>
    <w:rsid w:val="685103C3"/>
    <w:rsid w:val="69C546D1"/>
    <w:rsid w:val="6AAD2796"/>
    <w:rsid w:val="6AEA5EDC"/>
    <w:rsid w:val="6E1D7BBA"/>
    <w:rsid w:val="6E287904"/>
    <w:rsid w:val="70981142"/>
    <w:rsid w:val="727628E9"/>
    <w:rsid w:val="75FB7FE4"/>
    <w:rsid w:val="78D169BF"/>
    <w:rsid w:val="798A77E9"/>
    <w:rsid w:val="7B687E02"/>
    <w:rsid w:val="7CA23B90"/>
    <w:rsid w:val="7D8201F6"/>
    <w:rsid w:val="7DB96454"/>
    <w:rsid w:val="7F08377F"/>
    <w:rsid w:val="7F1A1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254"/>
    <w:pPr>
      <w:widowControl w:val="0"/>
      <w:jc w:val="both"/>
    </w:pPr>
    <w:rPr>
      <w:rFonts w:ascii="仿宋_GB2312" w:eastAsia="仿宋_GB2312" w:hAnsi="仿宋_GB2312" w:cs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1725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41725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4172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C45E7A-65D7-47B5-88DF-FB5C84C1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12</Pages>
  <Words>858</Words>
  <Characters>4893</Characters>
  <Application>Microsoft Office Word</Application>
  <DocSecurity>0</DocSecurity>
  <Lines>40</Lines>
  <Paragraphs>11</Paragraphs>
  <ScaleCrop>false</ScaleCrop>
  <Company>Microsoft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周正磊²⁰¹⁹</dc:creator>
  <cp:lastModifiedBy>PC</cp:lastModifiedBy>
  <cp:revision>49</cp:revision>
  <cp:lastPrinted>2023-05-08T06:36:00Z</cp:lastPrinted>
  <dcterms:created xsi:type="dcterms:W3CDTF">2023-02-24T06:56:00Z</dcterms:created>
  <dcterms:modified xsi:type="dcterms:W3CDTF">2023-05-16T02:37:00Z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035F4AA32C6D48289A357BA2955A5533_13</vt:lpwstr>
  </property>
</Properties>
</file>