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2023年雷电灾害防御工作检查结果</w:t>
      </w:r>
      <w:bookmarkEnd w:id="1"/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80"/>
        <w:gridCol w:w="5406"/>
        <w:gridCol w:w="4644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4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抽查对象名称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7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5406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中国石油天然气股份有限公司安徽滁州销售分公司明光城北加油站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91341182760831173P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7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5406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中国石油天然气股份有限公司安徽滁州销售分公司明光金信加油站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CRITERIA"/>
            <w:r>
              <w:rPr>
                <w:rFonts w:hint="default"/>
                <w:vertAlign w:val="baseline"/>
                <w:lang w:val="en-US" w:eastAsia="zh-CN"/>
              </w:rPr>
              <w:t>9134118276276156XY</w:t>
            </w:r>
            <w:bookmarkEnd w:id="0"/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7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</w:t>
            </w:r>
          </w:p>
        </w:tc>
        <w:tc>
          <w:tcPr>
            <w:tcW w:w="5406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安徽省国营潘村湖农场供销公司加油站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91341182738901913M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7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</w:t>
            </w:r>
          </w:p>
        </w:tc>
        <w:tc>
          <w:tcPr>
            <w:tcW w:w="5406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明光市李新潮加油站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91341182L016536121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</w:t>
            </w:r>
          </w:p>
        </w:tc>
        <w:tc>
          <w:tcPr>
            <w:tcW w:w="5406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中国石化销售有限公司安徽滁州明光女山湖加油站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91341182MA2MWMJ49Y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</w:t>
            </w:r>
          </w:p>
        </w:tc>
        <w:tc>
          <w:tcPr>
            <w:tcW w:w="54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中国石化销售有限公司安徽滁州明光潘村加油站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91341182MA2MWMJF9A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2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7</w:t>
            </w:r>
          </w:p>
        </w:tc>
        <w:tc>
          <w:tcPr>
            <w:tcW w:w="5406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明光市苏巷镇恒忠加油站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91341182738944059X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7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8</w:t>
            </w:r>
          </w:p>
        </w:tc>
        <w:tc>
          <w:tcPr>
            <w:tcW w:w="5406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滁州市金达石油有限公司明光岗集加油站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913411826868559691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未发现问题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ZGNiNzY1YTg4ZmM5YmU5MjNlZWNiYjEyOTk3NGYifQ=="/>
  </w:docVars>
  <w:rsids>
    <w:rsidRoot w:val="1BA7073D"/>
    <w:rsid w:val="1BA7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2023-12-18T00:52:00Z</dcterms:created>
  <dc:creator>aliang</dc:creator>
  <cp:lastModifiedBy>aliang</cp:lastModifiedBy>
  <dcterms:modified xsi:type="dcterms:W3CDTF">2023-12-18T01:04:03Z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5BE9237858B14F85B6489217106388CB_11</vt:lpwstr>
  </property>
</Properties>
</file>