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明光市苏巷镇202</w:t>
      </w: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年政府信息公开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本报告依据《中华人民共和国政府信息公开条例》（国令第711号）（以下简称《条例》）、《国务院办公厅政府信息与政务公开办公室关于印发&lt;中华人民共和国政府信息公开工作年度报告格式》的通知&gt;（国办公开办函〔2021〕30号），结合安徽省、滁州市、明光市政府对政府信息公开工作的要求，特向社会公布明光市苏巷镇202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年度政府信息公开工作年度报告，由苏巷镇人民政府编制，面向社会公开。内容包括202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年总体情况，主动公开政府信息情况，收到和处理政府信息公开申请情况，政府信息公开行政复议和行政诉讼情况，存在主要问题及改进情况和其他需要报告事项。本报告使用数据的统计期限为202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年1月1日至202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年12月31日。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对本报告如有疑问，请与明光市苏巷镇办公室联系（地址：明光市苏巷镇人民政府，邮编：2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39400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，联系电话：0550-805600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，电子邮箱：s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xzrmzf@126.com）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1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主动公开。一是扎实做好重点领域信息公开工作。坚持以信息公开取信于民，突出推进重点领域政府信息公开和政府决策公开，不断创新政府信息公开载体形式。二是扎实做好基层政务公开标准化规范化工作。积极响应市政府推进基层两化专题工作要求，完善两化专题目录。三是扎实做好政策解读工作。严格按照决策背景和依据、制定意义和总体考虑、研判和起草过程、工作目标等相关要素进行解读。202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年度我镇累计主动公开政府信息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860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（二）依申请公开情况。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年度我镇未收到政府信息公开申请。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（三）政府信息管理。202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我镇加强政务公开的工作力度，强化组织领导，主要负责人亲自抓，分管领导具体抓，党政办牵头，各相关部门密切配合，切实做好政府信息公开内容的收集、更新、维护、上报等日常工作，确保政务公开工作扎实有效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（四）政府信息公开平台建设。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我镇严格按照全市统一部署，扎实推进政务公开专区建设，为群众提供简明、快捷的服务。一是深入推进政府信息公开网站管理工作，加强政府信息公开网站日常更新和维护。二是充分利用镇村为民服务大厅，通过信息公开专栏、宣传手册等方式向社会公开，多渠道公开政府信息，保障群众知情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（五）监督保障。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加强制度保障，压实主体责任。设立政务公开工作领导小组，发布政府信息公开目录责任分解文件，各部门按照责任分解，定期履行好相应职责。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完善调度考核，狠抓工作落实。定期召开政务公开工作落实情况汇报会，各责任部门依次汇报。将政务公开工作纳入年度目标管理考核，明确责任内容和完成时限，紧盯目标任务。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坚持公开透明，畅通监督渠道。定期公开政务公开问题整改情况、社会评价和责任追究情况等，确保政务公开透明化。听取社会评议意见，接受社会监督。在责任追究方面，202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年我镇未出现因信息公开不到位需要进行责任追究的情况。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560" w:lineRule="atLeast"/>
        <w:ind w:firstLine="641"/>
        <w:jc w:val="both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widowControl/>
        <w:spacing w:beforeAutospacing="0" w:afterAutospacing="0" w:line="560" w:lineRule="atLeast"/>
        <w:ind w:firstLine="641"/>
        <w:jc w:val="both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30"/>
          <w:szCs w:val="30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1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（一）存在的主要问题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一是政府信息公开深度有待提高，信息公开范围不够广，存在部分栏目内容较少的问题；二是个别部门及工作人员信息公开意识仍有待进一步提高；三是信息公开工作宣传力度有待加强，人民群众不熟悉政府信息公开工作、不清楚政府信息公开网址，导致政府信息公开网站信息的点击率不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（二）改进的措施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一是督促各部门落实好信息上报任务，及时反映重大活动、重要会议、工作进展等情况。坚持把公众关注的热点内容作为信息公开的重点，确保信息公开的及时性与丰富性；二是进一步健全政府信息公开的保密审查机制，坚持“涉密信息不公开，公开信息不涉密”的原则，促进政府信息公开工作更加规范化、制度化、科学化；三是完善信息内容支撑体系，提升政府网站传播能力，丰富宣传方式，扩大宣传范围，引导群众主动关心政府信息公开工作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cr/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按照《国务院办公厅关于印发（政府信息公开处理费管理办法）的通知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》（国办函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〔2020〕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109号）规定的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3EC64F13"/>
    <w:rsid w:val="000322F7"/>
    <w:rsid w:val="001238A4"/>
    <w:rsid w:val="001F568F"/>
    <w:rsid w:val="0020159B"/>
    <w:rsid w:val="0029144D"/>
    <w:rsid w:val="00291562"/>
    <w:rsid w:val="003E5175"/>
    <w:rsid w:val="0046386E"/>
    <w:rsid w:val="00853A6D"/>
    <w:rsid w:val="0099653B"/>
    <w:rsid w:val="00A9677D"/>
    <w:rsid w:val="00B17623"/>
    <w:rsid w:val="00B42B26"/>
    <w:rsid w:val="00D3120B"/>
    <w:rsid w:val="00D94FD8"/>
    <w:rsid w:val="00E25744"/>
    <w:rsid w:val="00E96C92"/>
    <w:rsid w:val="04540574"/>
    <w:rsid w:val="07B25949"/>
    <w:rsid w:val="113741BC"/>
    <w:rsid w:val="159F6DFF"/>
    <w:rsid w:val="29A151D1"/>
    <w:rsid w:val="2C927E62"/>
    <w:rsid w:val="324A6FDF"/>
    <w:rsid w:val="3B6D1757"/>
    <w:rsid w:val="3EC64F13"/>
    <w:rsid w:val="44D9156A"/>
    <w:rsid w:val="52C470AA"/>
    <w:rsid w:val="5D735F01"/>
    <w:rsid w:val="657E546F"/>
    <w:rsid w:val="74085592"/>
    <w:rsid w:val="7BB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  <w:style w:type="paragraph" w:styleId="7">
    <w:name w:val="List Paragraph"/>
    <w:basedOn w:val="1"/>
    <w:autoRedefine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2510</Characters>
  <Lines>20</Lines>
  <Paragraphs>5</Paragraphs>
  <TotalTime>202</TotalTime>
  <ScaleCrop>false</ScaleCrop>
  <LinksUpToDate>false</LinksUpToDate>
  <CharactersWithSpaces>2945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2022-05-29T07:24:00Z</dcterms:created>
  <dc:creator>九月如风逝</dc:creator>
  <cp:lastModifiedBy>陈晓婷</cp:lastModifiedBy>
  <dcterms:modified xsi:type="dcterms:W3CDTF">2024-01-16T01:57:46Z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72FEB5CF49844C56AF4ADDE0697D1E26</vt:lpwstr>
  </property>
</Properties>
</file>