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宋体" w:hAnsi="宋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shd w:val="clear" w:color="auto" w:fill="FFFFFF"/>
        </w:rPr>
        <w:t>明光市教育体育局202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shd w:val="clear" w:color="auto" w:fill="FFFFFF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根据《中华人民共和国政府信息公开条例》（国务院令711号）和《中华人民共和国政府信息公开工作年度报告格式》（国办公开办函〔2021〕30号）要求，现公布明光市教体局2023年政府信息公开工作年度报告。本报告由总体情况、主动公开政府信息情况、收到和处理政府信息公开申请情况、政府信息公开行政复议行政诉讼情况、存在的主要问题及改进情况、其他需要报告的事项。报告中使用数据统计期限为 2023 年1月1日至12月31日。本年度报告的电子版可在明光市政府门户网站（http://www.mingguang.gov.cn/）教体局政府信息公开栏目下载。如对本报告有任何疑问，请与明光市教体局办公室联系（地址：明光市龙山路66号，电话：0550-8152427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2023年以来，明光市教体局深入贯彻落实《中华人民共和国政府信息公开条例》，根据上级有关文件指示，明光市教体局针对学生入学、学区调整、教师职评、学校安全管理等11个方面的重要信息进行主动公开，全面推进政务公开规范化制度化建设，促进全市教育、体育工作蓬勃发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主动公开方面。其中在明光市政府信息公开平台主动公开信息520余条；在教育信息平台发布了义务教育、学前教育、普通高中教育、特殊教育等方面信息90余条；在“两化”专题平台发布了教育概况、财务信息、学生管理、教师管理等方面信息240余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依申请公开方面。严格落实《安徽省政府信息公开申请办理答复规范》要求，健全工作制度。2023年我局未收到依申请公开信息。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政府信息管理方面。健全完善教体局政府信息常态化管理机制，及时做好信息发布、政策解读和办事服务工作。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平台建设方面。一是优化信息分类，通过政府信息公开平台40余项栏目进行展示。二是及时回应群众需求，充分发挥市教体局第一平台作用，全面做好信息公开工作。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监督保障方面。局主要领导高度重视并成立了政府信息公开工作领导小组，由局长担任领导小组组长，督促信息公开工作推进落实，健全完善政务公开工作长效机制，加强业务考核，确保工作有序衔接。建立健全社会评议和责任追究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127.65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（一）存在问题。一是政务公开工作制度需要进一步完善，制度需要进一步落实；二是政务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督查力度要进一步加大；三是局机关典型培养要加强，学校校务公开要加强。四是政策解读栏目解读多样性有待提升，对人民群众关心的政策法规未进行深入细致的解读。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二）改进措施。我局政务公开工作将进一步增强自觉性和主动性，把握重点，准确定位，提高公开质量，拓宽公开渠道，发挥典型示范带动作用，狠抓队伍建设，参加政务公开人员队伍业务培训，重点学习国家、省及市政务公开工作相关要求，通过培训、交流等形式，不断提高人员政务公开工作水平，使我局政务公开工作真正达到促进廉洁办事、服务基层、稳定社会、提高教育教学质量的塑造教育良好形象的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E98E7"/>
    <w:multiLevelType w:val="singleLevel"/>
    <w:tmpl w:val="703E98E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  <w:docVar w:name="KSO_WPS_MARK_KEY" w:val="1bb36182-c4f9-465a-ba94-c84eb7f5844d"/>
  </w:docVars>
  <w:rsids>
    <w:rsidRoot w:val="4FE36844"/>
    <w:rsid w:val="00080CF0"/>
    <w:rsid w:val="001D1426"/>
    <w:rsid w:val="00294A40"/>
    <w:rsid w:val="00381B37"/>
    <w:rsid w:val="00465401"/>
    <w:rsid w:val="00570D93"/>
    <w:rsid w:val="008468CC"/>
    <w:rsid w:val="009C43FA"/>
    <w:rsid w:val="00A0342C"/>
    <w:rsid w:val="00A248F6"/>
    <w:rsid w:val="00BF63A8"/>
    <w:rsid w:val="00EF3A7E"/>
    <w:rsid w:val="00F22B78"/>
    <w:rsid w:val="12D55BB4"/>
    <w:rsid w:val="149B01EF"/>
    <w:rsid w:val="31DE509C"/>
    <w:rsid w:val="47586C59"/>
    <w:rsid w:val="48C60EFB"/>
    <w:rsid w:val="49BE5C3D"/>
    <w:rsid w:val="4D2017F2"/>
    <w:rsid w:val="4FE36844"/>
    <w:rsid w:val="51E85122"/>
    <w:rsid w:val="543514BE"/>
    <w:rsid w:val="5F803AE0"/>
    <w:rsid w:val="62CD659E"/>
    <w:rsid w:val="6708222F"/>
    <w:rsid w:val="6A724D32"/>
    <w:rsid w:val="6C3F2423"/>
    <w:rsid w:val="6E237939"/>
    <w:rsid w:val="785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B6A065-679E-49A3-B3FE-7B0FA05CDB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2040</Words>
  <Characters>2136</Characters>
  <Lines>21</Lines>
  <Paragraphs>5</Paragraphs>
  <TotalTime>0</TotalTime>
  <ScaleCrop>false</ScaleCrop>
  <LinksUpToDate>false</LinksUpToDate>
  <CharactersWithSpaces>2346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2024-01-30T03:42:51Z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B50F200ED1194CD5B32CCFEC81C4C7CA_13</vt:lpwstr>
  </property>
</Properties>
</file>