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72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三界镇2022年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72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根据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及安徽省、滁州市和明光市政府对政府信息公开工作要求，结合我镇实际工作情况，现公开明光市三界镇2022年度政府信息公开工作年度报告。报告主要内容包括总体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主动公开政府信息情况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收到和处理政府信息公开申请情况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政府信息公开行政复议、行政诉讼情况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存在的主要问题及改进情况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其他需要报告的事项。本报告使用数据的统计期限自2022年1月1日起至2022年12月31日止。年度报告电子版通过明光市人民政府网站（https://www.mingguang.gov.cn/）公开。如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本报告有疑问，请与明光市三界镇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人民政府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办公室联系，电话：0550-8471095。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2022年，我镇在镇级政务公开标准化规范化领域着力细化工作部署，加强平台建设，以公开促工作，围绕明光市委、市政府，镇党委政府中心工作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落实工作责任，关注群众关切，进一步提升政府信息公开实效性。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2022年，我镇按照安徽省、滁州市和明光市政府对政府信息公开工作要求，持续深化基础信息公开、重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领域信息公开及基层政务公开标准化规范化建设工作，全年主动公开各类政府信息268条。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我镇不断完善依申请公开受理、办理、回复等程序，推进办理回复工作标准化、规范化、制度化。2022年我镇未收到依申请公开事项。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三界镇根据市政府要求，不断健全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发布审查机制，规范公开程序，按规定及时公开现行文件，增强时效性，并对公开事项进行严格把关，确保所公开内容的合法性和准确性，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保障群众的知情权、监督权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。坚持应公开尽公开原则，确保政府信息公开工作有效开展。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我镇积极响应上级的部署和要求，重点做好政府信息公开指南、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涉农补贴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监督保障、食品药品监管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等专栏的信息更新工作，确保信息分类的有效性和信息发布的及时性。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制订更新考核办法，完善工作推进机制。按照上级部门要求认真对照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相关职责，加强组织保障，建立健全领导机制，有力促进了政府信息公开工作的开展。在政府信息公开网站上公布监督渠道，广泛收集群众意见和建议，强化审查，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及时发现问题并进行整改，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确保信息公开与保密安全同步进行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我镇高度重视政务公开季度测评及整改工作，及时查缺补漏修正完善，各项工作完成及整改情况主动公开，并纳入政府信息公开年度报告内容接受社会评议监督；我镇未发生因政府信息公开工作而受到责任追究的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存在问题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一是各部门之间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缺乏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沟通联动，导致部分公开内容时效性低；二是工作人员业务水平有待提高；三是公开方面力度不足。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48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整改措施：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一是继续完善政务公开工作制度，促进各部门间协调配合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，强化责任意识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；二是加强队伍建设，开展业务培训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，提升业务人员的水平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；三是以社会需求为导向，进一步充实公开内容。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51192496"/>
    <w:rsid w:val="05E90DC8"/>
    <w:rsid w:val="06981BE1"/>
    <w:rsid w:val="12E41216"/>
    <w:rsid w:val="139C4800"/>
    <w:rsid w:val="1BAD1958"/>
    <w:rsid w:val="1BDE24E0"/>
    <w:rsid w:val="49800E41"/>
    <w:rsid w:val="499456C0"/>
    <w:rsid w:val="4F7069BF"/>
    <w:rsid w:val="4FFC2ABD"/>
    <w:rsid w:val="51192496"/>
    <w:rsid w:val="51B96FE6"/>
    <w:rsid w:val="56DF0CE5"/>
    <w:rsid w:val="57213BD4"/>
    <w:rsid w:val="59B731BF"/>
    <w:rsid w:val="5CE11598"/>
    <w:rsid w:val="6F7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2177</Words>
  <Characters>2271</Characters>
  <Lines>0</Lines>
  <Paragraphs>0</Paragraphs>
  <TotalTime>3</TotalTime>
  <ScaleCrop>false</ScaleCrop>
  <LinksUpToDate>false</LinksUpToDate>
  <CharactersWithSpaces>2290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2022-01-21T08:06:00Z</dcterms:created>
  <dc:creator>丶</dc:creator>
  <cp:lastModifiedBy>陈晓婷</cp:lastModifiedBy>
  <dcterms:modified xsi:type="dcterms:W3CDTF">2023-02-01T03:12:09Z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82116600058A4D9C801BB71E4970DD08</vt:lpwstr>
  </property>
</Properties>
</file>